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FEFFDC" w14:textId="62FDF074" w:rsidR="006A3545" w:rsidRPr="00CB15D6" w:rsidRDefault="00B34B59" w:rsidP="00CB15D6">
      <w:pPr>
        <w:spacing w:line="360" w:lineRule="auto"/>
        <w:rPr>
          <w:rFonts w:ascii="Arial" w:hAnsi="Arial" w:cs="Arial"/>
          <w:lang w:eastAsia="fr-FR"/>
        </w:rPr>
      </w:pPr>
      <w:r>
        <w:rPr>
          <w:rFonts w:ascii="Arial" w:eastAsia="Times New Roman" w:hAnsi="Arial" w:cs="Arial"/>
          <w:noProof/>
          <w:lang w:val="es-PE" w:eastAsia="es-PE"/>
        </w:rPr>
        <mc:AlternateContent>
          <mc:Choice Requires="wps">
            <w:drawing>
              <wp:anchor distT="0" distB="0" distL="114300" distR="114300" simplePos="0" relativeHeight="251745280" behindDoc="0" locked="0" layoutInCell="1" allowOverlap="1" wp14:anchorId="42FE8D8C" wp14:editId="6A5A38F3">
                <wp:simplePos x="0" y="0"/>
                <wp:positionH relativeFrom="column">
                  <wp:posOffset>1848122</wp:posOffset>
                </wp:positionH>
                <wp:positionV relativeFrom="paragraph">
                  <wp:posOffset>3672205</wp:posOffset>
                </wp:positionV>
                <wp:extent cx="4757057" cy="1164771"/>
                <wp:effectExtent l="0" t="0" r="5715" b="0"/>
                <wp:wrapNone/>
                <wp:docPr id="31" name="Cuadro de texto 31"/>
                <wp:cNvGraphicFramePr/>
                <a:graphic xmlns:a="http://schemas.openxmlformats.org/drawingml/2006/main">
                  <a:graphicData uri="http://schemas.microsoft.com/office/word/2010/wordprocessingShape">
                    <wps:wsp>
                      <wps:cNvSpPr txBox="1"/>
                      <wps:spPr>
                        <a:xfrm>
                          <a:off x="0" y="0"/>
                          <a:ext cx="4757057" cy="1164771"/>
                        </a:xfrm>
                        <a:prstGeom prst="rect">
                          <a:avLst/>
                        </a:prstGeom>
                        <a:solidFill>
                          <a:srgbClr val="323232"/>
                        </a:solidFill>
                        <a:ln w="6350">
                          <a:noFill/>
                        </a:ln>
                      </wps:spPr>
                      <wps:txbx>
                        <w:txbxContent>
                          <w:p w14:paraId="72EECA57" w14:textId="56568570" w:rsidR="00B34B59" w:rsidRPr="00B34B59" w:rsidRDefault="00B34B59" w:rsidP="00B34B59">
                            <w:pPr>
                              <w:jc w:val="center"/>
                              <w:rPr>
                                <w:b/>
                                <w:bCs/>
                                <w:color w:val="FFE599" w:themeColor="accent4" w:themeTint="66"/>
                                <w:sz w:val="48"/>
                                <w:szCs w:val="48"/>
                              </w:rPr>
                            </w:pPr>
                            <w:r w:rsidRPr="00B34B59">
                              <w:rPr>
                                <w:rFonts w:ascii="Arial" w:hAnsi="Arial" w:cs="Arial"/>
                                <w:b/>
                                <w:bCs/>
                                <w:color w:val="FFE599" w:themeColor="accent4" w:themeTint="66"/>
                                <w:sz w:val="48"/>
                                <w:szCs w:val="48"/>
                                <w:lang w:val="es-ES" w:eastAsia="fr-FR"/>
                              </w:rPr>
                              <w:t>Estrategia de Formación en Patrimonio Cultural Inmaterial – Nivel inicial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2FE8D8C" id="_x0000_t202" coordsize="21600,21600" o:spt="202" path="m,l,21600r21600,l21600,xe">
                <v:stroke joinstyle="miter"/>
                <v:path gradientshapeok="t" o:connecttype="rect"/>
              </v:shapetype>
              <v:shape id="Cuadro de texto 31" o:spid="_x0000_s1026" type="#_x0000_t202" style="position:absolute;margin-left:145.5pt;margin-top:289.15pt;width:374.55pt;height:91.7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" fillcolor="#323232" stroked="f" strokeweight=".5pt">
                <v:textbox>
                  <w:txbxContent>
                    <w:p w14:paraId="72EECA57" w14:textId="56568570" w:rsidR="00B34B59" w:rsidRPr="00B34B59" w:rsidRDefault="00B34B59" w:rsidP="00B34B59">
                      <w:pPr>
                        <w:jc w:val="center"/>
                        <w:rPr>
                          <w:b/>
                          <w:bCs/>
                          <w:color w:val="FFE599" w:themeColor="accent4" w:themeTint="66"/>
                          <w:sz w:val="48"/>
                          <w:szCs w:val="48"/>
                        </w:rPr>
                      </w:pPr>
                      <w:r w:rsidRPr="00B34B59">
                        <w:rPr>
                          <w:rFonts w:ascii="Arial" w:hAnsi="Arial" w:cs="Arial"/>
                          <w:b/>
                          <w:bCs/>
                          <w:color w:val="FFE599" w:themeColor="accent4" w:themeTint="66"/>
                          <w:sz w:val="48"/>
                          <w:szCs w:val="48"/>
                          <w:lang w:val="es-ES" w:eastAsia="fr-FR"/>
                        </w:rPr>
                        <w:t>Estrategia de Formación en Patrimonio Cultural Inmaterial – Nivel inicial</w:t>
                      </w:r>
                    </w:p>
                  </w:txbxContent>
                </v:textbox>
              </v:shape>
            </w:pict>
          </mc:Fallback>
        </mc:AlternateContent>
      </w:r>
      <w:r w:rsidR="0002586E" w:rsidRPr="00CB15D6">
        <w:rPr>
          <w:rFonts w:ascii="Arial" w:eastAsia="Times New Roman" w:hAnsi="Arial" w:cs="Arial"/>
          <w:noProof/>
          <w:lang w:val="es-PE" w:eastAsia="es-PE"/>
        </w:rPr>
        <mc:AlternateContent>
          <mc:Choice Requires="wps">
            <w:drawing>
              <wp:anchor distT="0" distB="0" distL="114300" distR="114300" simplePos="0" relativeHeight="251673600" behindDoc="0" locked="0" layoutInCell="1" allowOverlap="1" wp14:anchorId="02ABA7ED" wp14:editId="6B7B20F8">
                <wp:simplePos x="0" y="0"/>
                <wp:positionH relativeFrom="column">
                  <wp:posOffset>1749329</wp:posOffset>
                </wp:positionH>
                <wp:positionV relativeFrom="paragraph">
                  <wp:posOffset>5104190</wp:posOffset>
                </wp:positionV>
                <wp:extent cx="4761781" cy="1293962"/>
                <wp:effectExtent l="0" t="0" r="1270" b="1905"/>
                <wp:wrapNone/>
                <wp:docPr id="2" name="Zone de texte 2"/>
                <wp:cNvGraphicFramePr/>
                <a:graphic xmlns:a="http://schemas.openxmlformats.org/drawingml/2006/main">
                  <a:graphicData uri="http://schemas.microsoft.com/office/word/2010/wordprocessingShape">
                    <wps:wsp>
                      <wps:cNvSpPr txBox="1"/>
                      <wps:spPr>
                        <a:xfrm>
                          <a:off x="0" y="0"/>
                          <a:ext cx="4761781" cy="1293962"/>
                        </a:xfrm>
                        <a:prstGeom prst="rect">
                          <a:avLst/>
                        </a:prstGeom>
                        <a:solidFill>
                          <a:srgbClr val="373535"/>
                        </a:solidFill>
                        <a:ln w="6350">
                          <a:noFill/>
                        </a:ln>
                      </wps:spPr>
                      <wps:txbx>
                        <w:txbxContent>
                          <w:p w14:paraId="0E890299" w14:textId="7768C4C3" w:rsidR="00580439" w:rsidRPr="0002586E" w:rsidRDefault="00580439" w:rsidP="0002586E">
                            <w:pPr>
                              <w:jc w:val="right"/>
                              <w:rPr>
                                <w:rFonts w:ascii="Arial" w:hAnsi="Arial" w:cs="Arial"/>
                                <w:b/>
                                <w:lang w:val="es-ES"/>
                              </w:rPr>
                            </w:pPr>
                            <w:r w:rsidRPr="0002586E">
                              <w:rPr>
                                <w:rFonts w:ascii="Arial" w:hAnsi="Arial" w:cs="Arial"/>
                                <w:b/>
                                <w:lang w:val="es-ES"/>
                              </w:rPr>
                              <w:t>FASCÍCULO 1 – VISI</w:t>
                            </w:r>
                            <w:r w:rsidR="00C23A67">
                              <w:rPr>
                                <w:rFonts w:ascii="Arial" w:hAnsi="Arial" w:cs="Arial"/>
                                <w:b/>
                                <w:lang w:val="es-ES"/>
                              </w:rPr>
                              <w:t>Ó</w:t>
                            </w:r>
                            <w:r w:rsidRPr="0002586E">
                              <w:rPr>
                                <w:rFonts w:ascii="Arial" w:hAnsi="Arial" w:cs="Arial"/>
                                <w:b/>
                                <w:lang w:val="es-ES"/>
                              </w:rPr>
                              <w:t>N GENERAL DE LA GUÍA PARA EL FACILITADOR/A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ABA7ED" id="Zone de texte 2" o:spid="_x0000_s1027" type="#_x0000_t202" style="position:absolute;margin-left:137.75pt;margin-top:401.9pt;width:374.95pt;height:101.9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" fillcolor="#373535" stroked="f" strokeweight=".5pt">
                <v:textbox>
                  <w:txbxContent>
                    <w:p w14:paraId="0E890299" w14:textId="7768C4C3" w:rsidR="00580439" w:rsidRPr="0002586E" w:rsidRDefault="00580439" w:rsidP="0002586E">
                      <w:pPr>
                        <w:jc w:val="right"/>
                        <w:rPr>
                          <w:rFonts w:ascii="Arial" w:hAnsi="Arial" w:cs="Arial"/>
                          <w:b/>
                          <w:lang w:val="es-ES"/>
                        </w:rPr>
                      </w:pPr>
                      <w:r w:rsidRPr="0002586E">
                        <w:rPr>
                          <w:rFonts w:ascii="Arial" w:hAnsi="Arial" w:cs="Arial"/>
                          <w:b/>
                          <w:lang w:val="es-ES"/>
                        </w:rPr>
                        <w:t>FASCÍCULO 1 – VISI</w:t>
                      </w:r>
                      <w:r w:rsidR="00C23A67">
                        <w:rPr>
                          <w:rFonts w:ascii="Arial" w:hAnsi="Arial" w:cs="Arial"/>
                          <w:b/>
                          <w:lang w:val="es-ES"/>
                        </w:rPr>
                        <w:t>Ó</w:t>
                      </w:r>
                      <w:r w:rsidRPr="0002586E">
                        <w:rPr>
                          <w:rFonts w:ascii="Arial" w:hAnsi="Arial" w:cs="Arial"/>
                          <w:b/>
                          <w:lang w:val="es-ES"/>
                        </w:rPr>
                        <w:t>N GENERAL DE LA GUÍA PARA EL FACILITADOR/A</w:t>
                      </w:r>
                    </w:p>
                  </w:txbxContent>
                </v:textbox>
              </v:shape>
            </w:pict>
          </mc:Fallback>
        </mc:AlternateContent>
      </w:r>
      <w:r w:rsidR="0002586E" w:rsidRPr="00CB15D6">
        <w:rPr>
          <w:rFonts w:ascii="Arial" w:eastAsia="Times New Roman" w:hAnsi="Arial" w:cs="Arial"/>
          <w:noProof/>
          <w:shd w:val="clear" w:color="auto" w:fill="FFFFFF"/>
          <w:lang w:val="es-PE" w:eastAsia="es-PE"/>
        </w:rPr>
        <w:drawing>
          <wp:anchor distT="0" distB="0" distL="114300" distR="114300" simplePos="0" relativeHeight="251672576" behindDoc="0" locked="0" layoutInCell="1" allowOverlap="1" wp14:anchorId="238CE739" wp14:editId="583E41CD">
            <wp:simplePos x="0" y="0"/>
            <wp:positionH relativeFrom="page">
              <wp:posOffset>27712</wp:posOffset>
            </wp:positionH>
            <wp:positionV relativeFrom="paragraph">
              <wp:posOffset>-897147</wp:posOffset>
            </wp:positionV>
            <wp:extent cx="7720641" cy="10911319"/>
            <wp:effectExtent l="0" t="0" r="127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20641" cy="109113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3545" w:rsidRPr="00CB15D6">
        <w:rPr>
          <w:rFonts w:ascii="Arial" w:hAnsi="Arial" w:cs="Arial"/>
          <w:lang w:eastAsia="fr-FR"/>
        </w:rPr>
        <w:br w:type="page"/>
      </w:r>
    </w:p>
    <w:p w14:paraId="210F0481" w14:textId="77777777" w:rsidR="0002586E" w:rsidRPr="00CB15D6" w:rsidRDefault="0002586E" w:rsidP="00CB15D6">
      <w:pPr>
        <w:spacing w:line="360" w:lineRule="auto"/>
        <w:rPr>
          <w:rFonts w:ascii="Arial" w:eastAsiaTheme="majorEastAsia" w:hAnsi="Arial" w:cs="Arial"/>
          <w:color w:val="2F5496" w:themeColor="accent1" w:themeShade="BF"/>
        </w:rPr>
      </w:pPr>
    </w:p>
    <w:bookmarkStart w:id="0" w:name="_Toc21085251" w:displacedByCustomXml="next"/>
    <w:sdt>
      <w:sdtPr>
        <w:rPr>
          <w:rFonts w:ascii="Arial" w:eastAsiaTheme="minorHAnsi" w:hAnsi="Arial" w:cs="Arial"/>
          <w:b w:val="0"/>
          <w:bCs w:val="0"/>
          <w:color w:val="auto"/>
          <w:sz w:val="24"/>
          <w:szCs w:val="24"/>
          <w:lang w:val="es-ES_tradnl" w:eastAsia="es-ES_tradnl"/>
        </w:rPr>
        <w:id w:val="-188839204"/>
        <w:docPartObj>
          <w:docPartGallery w:val="Table of Contents"/>
          <w:docPartUnique/>
        </w:docPartObj>
      </w:sdtPr>
      <w:sdtEndPr>
        <w:rPr>
          <w:noProof/>
        </w:rPr>
      </w:sdtEndPr>
      <w:sdtContent>
        <w:p w14:paraId="7723E77C" w14:textId="517F638D" w:rsidR="0002586E" w:rsidRPr="00CB15D6" w:rsidRDefault="0002586E" w:rsidP="00CB15D6">
          <w:pPr>
            <w:pStyle w:val="TtuloTDC"/>
            <w:spacing w:line="360" w:lineRule="auto"/>
            <w:rPr>
              <w:rFonts w:ascii="Arial" w:hAnsi="Arial" w:cs="Arial"/>
              <w:sz w:val="24"/>
              <w:szCs w:val="24"/>
              <w:lang w:val="es-ES"/>
            </w:rPr>
          </w:pPr>
          <w:r w:rsidRPr="00CB15D6">
            <w:rPr>
              <w:rFonts w:ascii="Arial" w:hAnsi="Arial" w:cs="Arial"/>
              <w:sz w:val="24"/>
              <w:szCs w:val="24"/>
              <w:lang w:val="es-ES"/>
            </w:rPr>
            <w:t>¿QUÉ VAMOS A ENCONTRAR EN ESTE FASCÍCULO?</w:t>
          </w:r>
        </w:p>
        <w:p w14:paraId="33230466" w14:textId="0E5D39C5" w:rsidR="00C2646E" w:rsidRPr="00CB15D6" w:rsidRDefault="007E3FC0" w:rsidP="00CB15D6">
          <w:pPr>
            <w:pStyle w:val="TDC1"/>
            <w:tabs>
              <w:tab w:val="right" w:leader="dot" w:pos="8828"/>
            </w:tabs>
            <w:spacing w:line="360" w:lineRule="auto"/>
            <w:rPr>
              <w:rFonts w:ascii="Arial" w:eastAsiaTheme="minorEastAsia" w:hAnsi="Arial" w:cs="Arial"/>
              <w:b w:val="0"/>
              <w:bCs w:val="0"/>
              <w:i w:val="0"/>
              <w:iCs w:val="0"/>
              <w:noProof/>
              <w:lang w:val="es-PE" w:eastAsia="en-CA"/>
            </w:rPr>
          </w:pPr>
          <w:hyperlink w:anchor="_Toc45296010" w:history="1">
            <w:r w:rsidR="00C2646E" w:rsidRPr="00CB15D6">
              <w:rPr>
                <w:rStyle w:val="Hipervnculo"/>
                <w:rFonts w:ascii="Arial" w:hAnsi="Arial" w:cs="Arial"/>
                <w:noProof/>
                <w:lang w:eastAsia="fr-FR"/>
              </w:rPr>
              <w:t>SOBRE ESTA GUÍA</w:t>
            </w:r>
            <w:r w:rsidR="00C2646E" w:rsidRPr="00CB15D6">
              <w:rPr>
                <w:rFonts w:ascii="Arial" w:hAnsi="Arial" w:cs="Arial"/>
                <w:noProof/>
                <w:webHidden/>
              </w:rPr>
              <w:tab/>
            </w:r>
            <w:r w:rsidR="00C2646E" w:rsidRPr="00CB15D6">
              <w:rPr>
                <w:rFonts w:ascii="Arial" w:hAnsi="Arial" w:cs="Arial"/>
                <w:noProof/>
                <w:webHidden/>
              </w:rPr>
              <w:fldChar w:fldCharType="begin"/>
            </w:r>
            <w:r w:rsidR="00C2646E" w:rsidRPr="00CB15D6">
              <w:rPr>
                <w:rFonts w:ascii="Arial" w:hAnsi="Arial" w:cs="Arial"/>
                <w:noProof/>
                <w:webHidden/>
              </w:rPr>
              <w:instrText xml:space="preserve"> PAGEREF _Toc45296010 \h </w:instrText>
            </w:r>
            <w:r w:rsidR="00C2646E" w:rsidRPr="00CB15D6">
              <w:rPr>
                <w:rFonts w:ascii="Arial" w:hAnsi="Arial" w:cs="Arial"/>
                <w:noProof/>
                <w:webHidden/>
              </w:rPr>
            </w:r>
            <w:r w:rsidR="00C2646E" w:rsidRPr="00CB15D6">
              <w:rPr>
                <w:rFonts w:ascii="Arial" w:hAnsi="Arial" w:cs="Arial"/>
                <w:noProof/>
                <w:webHidden/>
              </w:rPr>
              <w:fldChar w:fldCharType="separate"/>
            </w:r>
            <w:r w:rsidR="00C2646E" w:rsidRPr="00CB15D6">
              <w:rPr>
                <w:rFonts w:ascii="Arial" w:hAnsi="Arial" w:cs="Arial"/>
                <w:noProof/>
                <w:webHidden/>
              </w:rPr>
              <w:t>3</w:t>
            </w:r>
            <w:r w:rsidR="00C2646E" w:rsidRPr="00CB15D6">
              <w:rPr>
                <w:rFonts w:ascii="Arial" w:hAnsi="Arial" w:cs="Arial"/>
                <w:noProof/>
                <w:webHidden/>
              </w:rPr>
              <w:fldChar w:fldCharType="end"/>
            </w:r>
          </w:hyperlink>
        </w:p>
        <w:p w14:paraId="616C8BA7" w14:textId="3372E11B" w:rsidR="00C2646E" w:rsidRPr="00CB15D6" w:rsidRDefault="007E3FC0" w:rsidP="00CB15D6">
          <w:pPr>
            <w:pStyle w:val="TDC2"/>
            <w:rPr>
              <w:rFonts w:ascii="Arial" w:eastAsiaTheme="minorEastAsia" w:hAnsi="Arial" w:cs="Arial"/>
              <w:noProof/>
              <w:sz w:val="24"/>
              <w:szCs w:val="24"/>
              <w:lang w:val="es-PE" w:eastAsia="en-CA"/>
            </w:rPr>
          </w:pPr>
          <w:hyperlink w:anchor="_Toc45296011" w:history="1">
            <w:r w:rsidR="00C2646E" w:rsidRPr="00CB15D6">
              <w:rPr>
                <w:rStyle w:val="Hipervnculo"/>
                <w:rFonts w:ascii="Arial" w:hAnsi="Arial" w:cs="Arial"/>
                <w:noProof/>
                <w:sz w:val="24"/>
                <w:szCs w:val="24"/>
              </w:rPr>
              <w:t xml:space="preserve">¿A quién va dirigida la Guía para el </w:t>
            </w:r>
            <w:r w:rsidR="00C23A67">
              <w:rPr>
                <w:rStyle w:val="Hipervnculo"/>
                <w:rFonts w:ascii="Arial" w:hAnsi="Arial" w:cs="Arial"/>
                <w:noProof/>
                <w:sz w:val="24"/>
                <w:szCs w:val="24"/>
              </w:rPr>
              <w:t>f</w:t>
            </w:r>
            <w:r w:rsidR="00C2646E" w:rsidRPr="00CB15D6">
              <w:rPr>
                <w:rStyle w:val="Hipervnculo"/>
                <w:rFonts w:ascii="Arial" w:hAnsi="Arial" w:cs="Arial"/>
                <w:noProof/>
                <w:sz w:val="24"/>
                <w:szCs w:val="24"/>
              </w:rPr>
              <w:t>acilitador/a?</w:t>
            </w:r>
            <w:r w:rsidR="00C2646E" w:rsidRPr="00CB15D6">
              <w:rPr>
                <w:rFonts w:ascii="Arial" w:hAnsi="Arial" w:cs="Arial"/>
                <w:noProof/>
                <w:webHidden/>
                <w:sz w:val="24"/>
                <w:szCs w:val="24"/>
              </w:rPr>
              <w:tab/>
              <w:t>3</w:t>
            </w:r>
          </w:hyperlink>
        </w:p>
        <w:p w14:paraId="1C367444" w14:textId="4B624298" w:rsidR="00C2646E" w:rsidRPr="00CB15D6" w:rsidRDefault="007E3FC0" w:rsidP="00CB15D6">
          <w:pPr>
            <w:pStyle w:val="TDC2"/>
            <w:rPr>
              <w:rFonts w:ascii="Arial" w:eastAsiaTheme="minorEastAsia" w:hAnsi="Arial" w:cs="Arial"/>
              <w:noProof/>
              <w:sz w:val="24"/>
              <w:szCs w:val="24"/>
              <w:lang w:val="es-PE" w:eastAsia="en-CA"/>
            </w:rPr>
          </w:pPr>
          <w:hyperlink w:anchor="_Toc45296012" w:history="1">
            <w:r w:rsidR="00C2646E" w:rsidRPr="00CB15D6">
              <w:rPr>
                <w:rStyle w:val="Hipervnculo"/>
                <w:rFonts w:ascii="Arial" w:hAnsi="Arial" w:cs="Arial"/>
                <w:noProof/>
                <w:sz w:val="24"/>
                <w:szCs w:val="24"/>
                <w:lang w:eastAsia="fr-FR"/>
              </w:rPr>
              <w:t>¿Cómo se usa esta Guía?</w:t>
            </w:r>
            <w:r w:rsidR="00C2646E" w:rsidRPr="00CB15D6">
              <w:rPr>
                <w:rFonts w:ascii="Arial" w:hAnsi="Arial" w:cs="Arial"/>
                <w:noProof/>
                <w:webHidden/>
                <w:sz w:val="24"/>
                <w:szCs w:val="24"/>
              </w:rPr>
              <w:tab/>
              <w:t>4</w:t>
            </w:r>
          </w:hyperlink>
        </w:p>
        <w:p w14:paraId="70170C13" w14:textId="271E5D5D" w:rsidR="00C2646E" w:rsidRPr="00CB15D6" w:rsidRDefault="007E3FC0" w:rsidP="00CB15D6">
          <w:pPr>
            <w:pStyle w:val="TDC1"/>
            <w:tabs>
              <w:tab w:val="right" w:leader="dot" w:pos="8828"/>
            </w:tabs>
            <w:spacing w:line="360" w:lineRule="auto"/>
            <w:rPr>
              <w:rFonts w:ascii="Arial" w:eastAsiaTheme="minorEastAsia" w:hAnsi="Arial" w:cs="Arial"/>
              <w:b w:val="0"/>
              <w:bCs w:val="0"/>
              <w:i w:val="0"/>
              <w:iCs w:val="0"/>
              <w:noProof/>
              <w:lang w:val="es-PE" w:eastAsia="en-CA"/>
            </w:rPr>
          </w:pPr>
          <w:hyperlink w:anchor="_Toc45296013" w:history="1">
            <w:r w:rsidR="00C2646E" w:rsidRPr="00CB15D6">
              <w:rPr>
                <w:rStyle w:val="Hipervnculo"/>
                <w:rFonts w:ascii="Arial" w:hAnsi="Arial" w:cs="Arial"/>
                <w:noProof/>
                <w:lang w:val="es-ES" w:eastAsia="fr-FR"/>
              </w:rPr>
              <w:t>ARMANDO UNA CAPACITACIÓN</w:t>
            </w:r>
            <w:r w:rsidR="00C2646E" w:rsidRPr="00CB15D6">
              <w:rPr>
                <w:rFonts w:ascii="Arial" w:hAnsi="Arial" w:cs="Arial"/>
                <w:noProof/>
                <w:webHidden/>
              </w:rPr>
              <w:tab/>
              <w:t>7</w:t>
            </w:r>
          </w:hyperlink>
        </w:p>
        <w:p w14:paraId="3F3717A9" w14:textId="3A88B893" w:rsidR="00C2646E" w:rsidRPr="00CB15D6" w:rsidRDefault="007E3FC0" w:rsidP="00CB15D6">
          <w:pPr>
            <w:pStyle w:val="TDC2"/>
            <w:rPr>
              <w:rFonts w:ascii="Arial" w:eastAsiaTheme="minorEastAsia" w:hAnsi="Arial" w:cs="Arial"/>
              <w:noProof/>
              <w:sz w:val="24"/>
              <w:szCs w:val="24"/>
              <w:lang w:val="es-PE" w:eastAsia="en-CA"/>
            </w:rPr>
          </w:pPr>
          <w:hyperlink w:anchor="_Toc45296014" w:history="1">
            <w:r w:rsidR="00C2646E" w:rsidRPr="00CB15D6">
              <w:rPr>
                <w:rStyle w:val="Hipervnculo"/>
                <w:rFonts w:ascii="Arial" w:hAnsi="Arial" w:cs="Arial"/>
                <w:noProof/>
                <w:sz w:val="24"/>
                <w:szCs w:val="24"/>
                <w:lang w:eastAsia="fr-FR"/>
              </w:rPr>
              <w:t>¿Qué debemos privilegiar/potenciar cuando hacemos una capacitación presencial?</w:t>
            </w:r>
            <w:r w:rsidR="00C2646E" w:rsidRPr="00CB15D6">
              <w:rPr>
                <w:rFonts w:ascii="Arial" w:hAnsi="Arial" w:cs="Arial"/>
                <w:noProof/>
                <w:webHidden/>
                <w:sz w:val="24"/>
                <w:szCs w:val="24"/>
              </w:rPr>
              <w:tab/>
              <w:t>8</w:t>
            </w:r>
          </w:hyperlink>
        </w:p>
        <w:p w14:paraId="3F937175" w14:textId="593298C2" w:rsidR="00C2646E" w:rsidRPr="00CB15D6" w:rsidRDefault="007E3FC0" w:rsidP="00CB15D6">
          <w:pPr>
            <w:pStyle w:val="TDC3"/>
            <w:tabs>
              <w:tab w:val="right" w:leader="dot" w:pos="8828"/>
            </w:tabs>
            <w:spacing w:line="360" w:lineRule="auto"/>
            <w:rPr>
              <w:rFonts w:ascii="Arial" w:eastAsiaTheme="minorEastAsia" w:hAnsi="Arial" w:cs="Arial"/>
              <w:noProof/>
              <w:sz w:val="24"/>
              <w:szCs w:val="24"/>
              <w:lang w:val="es-PE" w:eastAsia="en-CA"/>
            </w:rPr>
          </w:pPr>
          <w:hyperlink w:anchor="_Toc45296015" w:history="1">
            <w:r w:rsidR="00C2646E" w:rsidRPr="00CB15D6">
              <w:rPr>
                <w:rStyle w:val="Hipervnculo"/>
                <w:rFonts w:ascii="Arial" w:hAnsi="Arial" w:cs="Arial"/>
                <w:noProof/>
                <w:sz w:val="24"/>
                <w:szCs w:val="24"/>
                <w:lang w:eastAsia="fr-FR"/>
              </w:rPr>
              <w:t>Valorar lo</w:t>
            </w:r>
            <w:r w:rsidR="00C23A67">
              <w:rPr>
                <w:rStyle w:val="Hipervnculo"/>
                <w:rFonts w:ascii="Arial" w:hAnsi="Arial" w:cs="Arial"/>
                <w:noProof/>
                <w:sz w:val="24"/>
                <w:szCs w:val="24"/>
                <w:lang w:eastAsia="fr-FR"/>
              </w:rPr>
              <w:t>s</w:t>
            </w:r>
            <w:r w:rsidR="00C2646E" w:rsidRPr="00CB15D6">
              <w:rPr>
                <w:rStyle w:val="Hipervnculo"/>
                <w:rFonts w:ascii="Arial" w:hAnsi="Arial" w:cs="Arial"/>
                <w:noProof/>
                <w:sz w:val="24"/>
                <w:szCs w:val="24"/>
                <w:lang w:eastAsia="fr-FR"/>
              </w:rPr>
              <w:t xml:space="preserve"> conocimientos previos de los participantes</w:t>
            </w:r>
            <w:r w:rsidR="00C2646E" w:rsidRPr="00CB15D6">
              <w:rPr>
                <w:rFonts w:ascii="Arial" w:hAnsi="Arial" w:cs="Arial"/>
                <w:noProof/>
                <w:webHidden/>
                <w:sz w:val="24"/>
                <w:szCs w:val="24"/>
              </w:rPr>
              <w:tab/>
              <w:t>8</w:t>
            </w:r>
          </w:hyperlink>
        </w:p>
        <w:p w14:paraId="16745EC9" w14:textId="03117C4E" w:rsidR="00C2646E" w:rsidRPr="00CB15D6" w:rsidRDefault="007E3FC0" w:rsidP="00CB15D6">
          <w:pPr>
            <w:pStyle w:val="TDC2"/>
            <w:rPr>
              <w:rFonts w:ascii="Arial" w:eastAsiaTheme="minorEastAsia" w:hAnsi="Arial" w:cs="Arial"/>
              <w:noProof/>
              <w:sz w:val="24"/>
              <w:szCs w:val="24"/>
              <w:lang w:val="es-PE" w:eastAsia="en-CA"/>
            </w:rPr>
          </w:pPr>
          <w:hyperlink w:anchor="_Toc45296016" w:history="1">
            <w:r w:rsidR="00C2646E" w:rsidRPr="00CB15D6">
              <w:rPr>
                <w:rStyle w:val="Hipervnculo"/>
                <w:rFonts w:ascii="Arial" w:hAnsi="Arial" w:cs="Arial"/>
                <w:noProof/>
                <w:sz w:val="24"/>
                <w:szCs w:val="24"/>
                <w:lang w:val="es-ES"/>
              </w:rPr>
              <w:t>¿Qué objetivo tiene nuestra capacitación?</w:t>
            </w:r>
            <w:r w:rsidR="00C2646E" w:rsidRPr="00CB15D6">
              <w:rPr>
                <w:rFonts w:ascii="Arial" w:hAnsi="Arial" w:cs="Arial"/>
                <w:noProof/>
                <w:webHidden/>
                <w:sz w:val="24"/>
                <w:szCs w:val="24"/>
              </w:rPr>
              <w:tab/>
              <w:t>9</w:t>
            </w:r>
          </w:hyperlink>
        </w:p>
        <w:p w14:paraId="0965113A" w14:textId="24E8D6C3" w:rsidR="00C2646E" w:rsidRPr="00CB15D6" w:rsidRDefault="007E3FC0" w:rsidP="00CB15D6">
          <w:pPr>
            <w:pStyle w:val="TDC2"/>
            <w:rPr>
              <w:rFonts w:ascii="Arial" w:eastAsiaTheme="minorEastAsia" w:hAnsi="Arial" w:cs="Arial"/>
              <w:noProof/>
              <w:sz w:val="24"/>
              <w:szCs w:val="24"/>
              <w:lang w:val="es-PE" w:eastAsia="en-CA"/>
            </w:rPr>
          </w:pPr>
          <w:hyperlink w:anchor="_Toc45296017" w:history="1">
            <w:r w:rsidR="00C2646E" w:rsidRPr="00CB15D6">
              <w:rPr>
                <w:rStyle w:val="Hipervnculo"/>
                <w:rFonts w:ascii="Arial" w:hAnsi="Arial" w:cs="Arial"/>
                <w:noProof/>
                <w:sz w:val="24"/>
                <w:szCs w:val="24"/>
              </w:rPr>
              <w:t>¿Cómo diseñamos nuestra capacitación?</w:t>
            </w:r>
            <w:r w:rsidR="00C2646E" w:rsidRPr="00CB15D6">
              <w:rPr>
                <w:rFonts w:ascii="Arial" w:hAnsi="Arial" w:cs="Arial"/>
                <w:noProof/>
                <w:webHidden/>
                <w:sz w:val="24"/>
                <w:szCs w:val="24"/>
              </w:rPr>
              <w:tab/>
              <w:t>9</w:t>
            </w:r>
          </w:hyperlink>
        </w:p>
        <w:p w14:paraId="05528723" w14:textId="41CFA0D0" w:rsidR="00C2646E" w:rsidRPr="00CB15D6" w:rsidRDefault="007E3FC0" w:rsidP="00CB15D6">
          <w:pPr>
            <w:pStyle w:val="TDC3"/>
            <w:tabs>
              <w:tab w:val="right" w:leader="dot" w:pos="8828"/>
            </w:tabs>
            <w:spacing w:line="360" w:lineRule="auto"/>
            <w:rPr>
              <w:rFonts w:ascii="Arial" w:eastAsiaTheme="minorEastAsia" w:hAnsi="Arial" w:cs="Arial"/>
              <w:noProof/>
              <w:sz w:val="24"/>
              <w:szCs w:val="24"/>
              <w:lang w:val="es-PE" w:eastAsia="en-CA"/>
            </w:rPr>
          </w:pPr>
          <w:hyperlink w:anchor="_Toc45296018" w:history="1">
            <w:r w:rsidR="00C2646E" w:rsidRPr="00CB15D6">
              <w:rPr>
                <w:rStyle w:val="Hipervnculo"/>
                <w:rFonts w:ascii="Arial" w:hAnsi="Arial" w:cs="Arial"/>
                <w:noProof/>
                <w:sz w:val="24"/>
                <w:szCs w:val="24"/>
              </w:rPr>
              <w:t>Definiendo la duración y el formato</w:t>
            </w:r>
            <w:r w:rsidR="00C2646E" w:rsidRPr="00CB15D6">
              <w:rPr>
                <w:rFonts w:ascii="Arial" w:hAnsi="Arial" w:cs="Arial"/>
                <w:noProof/>
                <w:webHidden/>
                <w:sz w:val="24"/>
                <w:szCs w:val="24"/>
              </w:rPr>
              <w:tab/>
              <w:t>10</w:t>
            </w:r>
          </w:hyperlink>
        </w:p>
        <w:p w14:paraId="4A16EB82" w14:textId="14928122" w:rsidR="00C2646E" w:rsidRPr="00CB15D6" w:rsidRDefault="007E3FC0" w:rsidP="00CB15D6">
          <w:pPr>
            <w:pStyle w:val="TDC4"/>
            <w:rPr>
              <w:rFonts w:ascii="Arial" w:eastAsiaTheme="minorEastAsia" w:hAnsi="Arial" w:cs="Arial"/>
              <w:noProof/>
              <w:sz w:val="24"/>
              <w:szCs w:val="24"/>
              <w:lang w:val="es-PE" w:eastAsia="en-CA"/>
            </w:rPr>
          </w:pPr>
          <w:hyperlink w:anchor="_Toc45296019" w:history="1">
            <w:r w:rsidR="00C2646E" w:rsidRPr="00CB15D6">
              <w:rPr>
                <w:rStyle w:val="Hipervnculo"/>
                <w:rFonts w:ascii="Arial" w:hAnsi="Arial" w:cs="Arial"/>
                <w:noProof/>
                <w:sz w:val="24"/>
                <w:szCs w:val="24"/>
                <w:lang w:val="es-ES" w:eastAsia="fr-FR"/>
              </w:rPr>
              <w:t>Talleres presenciales</w:t>
            </w:r>
            <w:r w:rsidR="00C2646E" w:rsidRPr="00CB15D6">
              <w:rPr>
                <w:rFonts w:ascii="Arial" w:hAnsi="Arial" w:cs="Arial"/>
                <w:noProof/>
                <w:webHidden/>
                <w:sz w:val="24"/>
                <w:szCs w:val="24"/>
              </w:rPr>
              <w:tab/>
              <w:t>10</w:t>
            </w:r>
          </w:hyperlink>
        </w:p>
        <w:p w14:paraId="6C55B0FE" w14:textId="384E9AC4" w:rsidR="00C2646E" w:rsidRPr="00CB15D6" w:rsidRDefault="007E3FC0" w:rsidP="00CB15D6">
          <w:pPr>
            <w:pStyle w:val="TDC4"/>
            <w:rPr>
              <w:rFonts w:ascii="Arial" w:eastAsiaTheme="minorEastAsia" w:hAnsi="Arial" w:cs="Arial"/>
              <w:noProof/>
              <w:sz w:val="24"/>
              <w:szCs w:val="24"/>
              <w:lang w:val="es-PE" w:eastAsia="en-CA"/>
            </w:rPr>
          </w:pPr>
          <w:hyperlink w:anchor="_Toc45296020" w:history="1">
            <w:r w:rsidR="00C2646E" w:rsidRPr="00CB15D6">
              <w:rPr>
                <w:rStyle w:val="Hipervnculo"/>
                <w:rFonts w:ascii="Arial" w:hAnsi="Arial" w:cs="Arial"/>
                <w:noProof/>
                <w:sz w:val="24"/>
                <w:szCs w:val="24"/>
              </w:rPr>
              <w:t>Capacitación sobre los cuatro módulos con talleres discontinuos.</w:t>
            </w:r>
            <w:r w:rsidR="00C2646E" w:rsidRPr="00CB15D6">
              <w:rPr>
                <w:rFonts w:ascii="Arial" w:hAnsi="Arial" w:cs="Arial"/>
                <w:noProof/>
                <w:webHidden/>
                <w:sz w:val="24"/>
                <w:szCs w:val="24"/>
              </w:rPr>
              <w:tab/>
              <w:t>10</w:t>
            </w:r>
          </w:hyperlink>
        </w:p>
        <w:p w14:paraId="2E73E727" w14:textId="6ED8CAD2" w:rsidR="00C2646E" w:rsidRPr="00CB15D6" w:rsidRDefault="007E3FC0" w:rsidP="00CB15D6">
          <w:pPr>
            <w:pStyle w:val="TDC4"/>
            <w:rPr>
              <w:rFonts w:ascii="Arial" w:eastAsiaTheme="minorEastAsia" w:hAnsi="Arial" w:cs="Arial"/>
              <w:noProof/>
              <w:sz w:val="24"/>
              <w:szCs w:val="24"/>
              <w:lang w:val="es-PE" w:eastAsia="en-CA"/>
            </w:rPr>
          </w:pPr>
          <w:hyperlink w:anchor="_Toc45296021" w:history="1">
            <w:r w:rsidR="00C2646E" w:rsidRPr="00CB15D6">
              <w:rPr>
                <w:rStyle w:val="Hipervnculo"/>
                <w:rFonts w:ascii="Arial" w:hAnsi="Arial" w:cs="Arial"/>
                <w:noProof/>
                <w:sz w:val="24"/>
                <w:szCs w:val="24"/>
              </w:rPr>
              <w:t>Hacer capacitaciones solo sobre uno o algunos módulos.</w:t>
            </w:r>
            <w:r w:rsidR="00C2646E" w:rsidRPr="00CB15D6">
              <w:rPr>
                <w:rFonts w:ascii="Arial" w:hAnsi="Arial" w:cs="Arial"/>
                <w:noProof/>
                <w:webHidden/>
                <w:sz w:val="24"/>
                <w:szCs w:val="24"/>
              </w:rPr>
              <w:tab/>
              <w:t>11</w:t>
            </w:r>
          </w:hyperlink>
        </w:p>
        <w:p w14:paraId="2F7785C8" w14:textId="27F15DB9" w:rsidR="00C2646E" w:rsidRPr="00CB15D6" w:rsidRDefault="007E3FC0" w:rsidP="00CB15D6">
          <w:pPr>
            <w:pStyle w:val="TDC4"/>
            <w:rPr>
              <w:rFonts w:ascii="Arial" w:eastAsiaTheme="minorEastAsia" w:hAnsi="Arial" w:cs="Arial"/>
              <w:noProof/>
              <w:sz w:val="24"/>
              <w:szCs w:val="24"/>
              <w:lang w:val="es-PE" w:eastAsia="en-CA"/>
            </w:rPr>
          </w:pPr>
          <w:hyperlink w:anchor="_Toc45296022" w:history="1">
            <w:r w:rsidR="00C2646E" w:rsidRPr="00CB15D6">
              <w:rPr>
                <w:rStyle w:val="Hipervnculo"/>
                <w:rFonts w:ascii="Arial" w:hAnsi="Arial" w:cs="Arial"/>
                <w:noProof/>
                <w:sz w:val="24"/>
                <w:szCs w:val="24"/>
              </w:rPr>
              <w:t>Hacer una capacitación con talleres presenciales y fases intermedias entre los módulos de trabajo individual.</w:t>
            </w:r>
            <w:r w:rsidR="00C2646E" w:rsidRPr="00CB15D6">
              <w:rPr>
                <w:rFonts w:ascii="Arial" w:hAnsi="Arial" w:cs="Arial"/>
                <w:noProof/>
                <w:webHidden/>
                <w:sz w:val="24"/>
                <w:szCs w:val="24"/>
              </w:rPr>
              <w:tab/>
              <w:t>11</w:t>
            </w:r>
          </w:hyperlink>
        </w:p>
        <w:p w14:paraId="17540F7E" w14:textId="46B4BE14" w:rsidR="00C2646E" w:rsidRPr="00CB15D6" w:rsidRDefault="007E3FC0" w:rsidP="00CB15D6">
          <w:pPr>
            <w:pStyle w:val="TDC3"/>
            <w:tabs>
              <w:tab w:val="right" w:leader="dot" w:pos="8828"/>
            </w:tabs>
            <w:spacing w:line="360" w:lineRule="auto"/>
            <w:rPr>
              <w:rFonts w:ascii="Arial" w:eastAsiaTheme="minorEastAsia" w:hAnsi="Arial" w:cs="Arial"/>
              <w:noProof/>
              <w:sz w:val="24"/>
              <w:szCs w:val="24"/>
              <w:lang w:val="es-PE" w:eastAsia="en-CA"/>
            </w:rPr>
          </w:pPr>
          <w:hyperlink w:anchor="_Toc45296023" w:history="1">
            <w:r w:rsidR="00C2646E" w:rsidRPr="00CB15D6">
              <w:rPr>
                <w:rStyle w:val="Hipervnculo"/>
                <w:rFonts w:ascii="Arial" w:hAnsi="Arial" w:cs="Arial"/>
                <w:noProof/>
                <w:sz w:val="24"/>
                <w:szCs w:val="24"/>
              </w:rPr>
              <w:t xml:space="preserve">Definiendo el contenido y </w:t>
            </w:r>
            <w:r w:rsidR="00C23A67">
              <w:rPr>
                <w:rStyle w:val="Hipervnculo"/>
                <w:rFonts w:ascii="Arial" w:hAnsi="Arial" w:cs="Arial"/>
                <w:noProof/>
                <w:sz w:val="24"/>
                <w:szCs w:val="24"/>
              </w:rPr>
              <w:t xml:space="preserve">la </w:t>
            </w:r>
            <w:r w:rsidR="00C2646E" w:rsidRPr="00CB15D6">
              <w:rPr>
                <w:rStyle w:val="Hipervnculo"/>
                <w:rFonts w:ascii="Arial" w:hAnsi="Arial" w:cs="Arial"/>
                <w:noProof/>
                <w:sz w:val="24"/>
                <w:szCs w:val="24"/>
              </w:rPr>
              <w:t>metodología</w:t>
            </w:r>
            <w:r w:rsidR="00C2646E" w:rsidRPr="00CB15D6">
              <w:rPr>
                <w:rFonts w:ascii="Arial" w:hAnsi="Arial" w:cs="Arial"/>
                <w:noProof/>
                <w:webHidden/>
                <w:sz w:val="24"/>
                <w:szCs w:val="24"/>
              </w:rPr>
              <w:tab/>
              <w:t>12</w:t>
            </w:r>
          </w:hyperlink>
        </w:p>
        <w:p w14:paraId="0EE31358" w14:textId="347D273E" w:rsidR="00C2646E" w:rsidRPr="00CB15D6" w:rsidRDefault="007E3FC0" w:rsidP="00CB15D6">
          <w:pPr>
            <w:pStyle w:val="TDC4"/>
            <w:rPr>
              <w:rFonts w:ascii="Arial" w:eastAsiaTheme="minorEastAsia" w:hAnsi="Arial" w:cs="Arial"/>
              <w:noProof/>
              <w:sz w:val="24"/>
              <w:szCs w:val="24"/>
              <w:lang w:val="es-PE" w:eastAsia="en-CA"/>
            </w:rPr>
          </w:pPr>
          <w:hyperlink w:anchor="_Toc45296024" w:history="1">
            <w:r w:rsidR="00C2646E" w:rsidRPr="00CB15D6">
              <w:rPr>
                <w:rStyle w:val="Hipervnculo"/>
                <w:rFonts w:ascii="Arial" w:hAnsi="Arial" w:cs="Arial"/>
                <w:noProof/>
                <w:sz w:val="24"/>
                <w:szCs w:val="24"/>
              </w:rPr>
              <w:t>Encuesta sobre los conocimientos y experiencias previas de los participantes</w:t>
            </w:r>
            <w:r w:rsidR="00C2646E" w:rsidRPr="00CB15D6">
              <w:rPr>
                <w:rFonts w:ascii="Arial" w:hAnsi="Arial" w:cs="Arial"/>
                <w:noProof/>
                <w:webHidden/>
                <w:sz w:val="24"/>
                <w:szCs w:val="24"/>
              </w:rPr>
              <w:tab/>
              <w:t>12</w:t>
            </w:r>
          </w:hyperlink>
        </w:p>
        <w:p w14:paraId="3869BDC8" w14:textId="76E18B5D" w:rsidR="00C2646E" w:rsidRPr="00CB15D6" w:rsidRDefault="007E3FC0" w:rsidP="00CB15D6">
          <w:pPr>
            <w:pStyle w:val="TDC4"/>
            <w:rPr>
              <w:rFonts w:ascii="Arial" w:eastAsiaTheme="minorEastAsia" w:hAnsi="Arial" w:cs="Arial"/>
              <w:noProof/>
              <w:sz w:val="24"/>
              <w:szCs w:val="24"/>
              <w:lang w:val="es-PE" w:eastAsia="en-CA"/>
            </w:rPr>
          </w:pPr>
          <w:hyperlink w:anchor="_Toc45296025" w:history="1">
            <w:r w:rsidR="00C2646E" w:rsidRPr="00CB15D6">
              <w:rPr>
                <w:rStyle w:val="Hipervnculo"/>
                <w:rFonts w:ascii="Arial" w:hAnsi="Arial" w:cs="Arial"/>
                <w:noProof/>
                <w:sz w:val="24"/>
                <w:szCs w:val="24"/>
                <w:lang w:eastAsia="fr-FR"/>
              </w:rPr>
              <w:t>Matriz de planificación</w:t>
            </w:r>
            <w:r w:rsidR="00C2646E" w:rsidRPr="00CB15D6">
              <w:rPr>
                <w:rFonts w:ascii="Arial" w:hAnsi="Arial" w:cs="Arial"/>
                <w:noProof/>
                <w:webHidden/>
                <w:sz w:val="24"/>
                <w:szCs w:val="24"/>
              </w:rPr>
              <w:tab/>
              <w:t>14</w:t>
            </w:r>
          </w:hyperlink>
        </w:p>
        <w:p w14:paraId="4BA27EF1" w14:textId="24D5A979" w:rsidR="00C2646E" w:rsidRPr="00CB15D6" w:rsidRDefault="007E3FC0" w:rsidP="00CB15D6">
          <w:pPr>
            <w:pStyle w:val="TDC4"/>
            <w:rPr>
              <w:rFonts w:ascii="Arial" w:eastAsiaTheme="minorEastAsia" w:hAnsi="Arial" w:cs="Arial"/>
              <w:noProof/>
              <w:sz w:val="24"/>
              <w:szCs w:val="24"/>
              <w:lang w:val="es-PE" w:eastAsia="en-CA"/>
            </w:rPr>
          </w:pPr>
          <w:hyperlink w:anchor="_Toc45296026" w:history="1">
            <w:r w:rsidR="00C2646E" w:rsidRPr="00CB15D6">
              <w:rPr>
                <w:rStyle w:val="Hipervnculo"/>
                <w:rFonts w:ascii="Arial" w:hAnsi="Arial" w:cs="Arial"/>
                <w:noProof/>
                <w:sz w:val="24"/>
                <w:szCs w:val="24"/>
                <w:lang w:val="es-ES"/>
              </w:rPr>
              <w:t>Contenidos de la capacitación</w:t>
            </w:r>
            <w:r w:rsidR="00C2646E" w:rsidRPr="00CB15D6">
              <w:rPr>
                <w:rFonts w:ascii="Arial" w:hAnsi="Arial" w:cs="Arial"/>
                <w:noProof/>
                <w:webHidden/>
                <w:sz w:val="24"/>
                <w:szCs w:val="24"/>
              </w:rPr>
              <w:tab/>
              <w:t>15</w:t>
            </w:r>
          </w:hyperlink>
        </w:p>
        <w:p w14:paraId="33ECC2DC" w14:textId="1BF21603" w:rsidR="00C2646E" w:rsidRPr="00CB15D6" w:rsidRDefault="007E3FC0" w:rsidP="00CB15D6">
          <w:pPr>
            <w:pStyle w:val="TDC4"/>
            <w:rPr>
              <w:rFonts w:ascii="Arial" w:eastAsiaTheme="minorEastAsia" w:hAnsi="Arial" w:cs="Arial"/>
              <w:noProof/>
              <w:sz w:val="24"/>
              <w:szCs w:val="24"/>
              <w:lang w:val="es-PE" w:eastAsia="en-CA"/>
            </w:rPr>
          </w:pPr>
          <w:hyperlink w:anchor="_Toc45296027" w:history="1">
            <w:r w:rsidR="00C2646E" w:rsidRPr="00CB15D6">
              <w:rPr>
                <w:rStyle w:val="Hipervnculo"/>
                <w:rFonts w:ascii="Arial" w:hAnsi="Arial" w:cs="Arial"/>
                <w:noProof/>
                <w:sz w:val="24"/>
                <w:szCs w:val="24"/>
                <w:lang w:val="es-ES"/>
              </w:rPr>
              <w:t>Herramientas didácticas</w:t>
            </w:r>
            <w:r w:rsidR="00C2646E" w:rsidRPr="00CB15D6">
              <w:rPr>
                <w:rFonts w:ascii="Arial" w:hAnsi="Arial" w:cs="Arial"/>
                <w:noProof/>
                <w:webHidden/>
                <w:sz w:val="24"/>
                <w:szCs w:val="24"/>
              </w:rPr>
              <w:tab/>
              <w:t>16</w:t>
            </w:r>
          </w:hyperlink>
        </w:p>
        <w:p w14:paraId="1CFC4D90" w14:textId="5A94815F" w:rsidR="00C2646E" w:rsidRPr="00CB15D6" w:rsidRDefault="007E3FC0" w:rsidP="00CB15D6">
          <w:pPr>
            <w:pStyle w:val="TDC2"/>
            <w:rPr>
              <w:rFonts w:ascii="Arial" w:eastAsiaTheme="minorEastAsia" w:hAnsi="Arial" w:cs="Arial"/>
              <w:noProof/>
              <w:sz w:val="24"/>
              <w:szCs w:val="24"/>
              <w:lang w:val="en-CA" w:eastAsia="en-CA"/>
            </w:rPr>
          </w:pPr>
          <w:hyperlink w:anchor="_Toc45296028" w:history="1">
            <w:r w:rsidR="00C2646E" w:rsidRPr="00CB15D6">
              <w:rPr>
                <w:rStyle w:val="Hipervnculo"/>
                <w:rFonts w:ascii="Arial" w:hAnsi="Arial" w:cs="Arial"/>
                <w:noProof/>
                <w:sz w:val="24"/>
                <w:szCs w:val="24"/>
                <w:lang w:eastAsia="fr-FR"/>
              </w:rPr>
              <w:t>¿Cómo valorar los aprendizajes de la formación?</w:t>
            </w:r>
            <w:r w:rsidR="00C2646E" w:rsidRPr="00CB15D6">
              <w:rPr>
                <w:rFonts w:ascii="Arial" w:hAnsi="Arial" w:cs="Arial"/>
                <w:noProof/>
                <w:webHidden/>
                <w:sz w:val="24"/>
                <w:szCs w:val="24"/>
              </w:rPr>
              <w:tab/>
              <w:t>16</w:t>
            </w:r>
          </w:hyperlink>
        </w:p>
        <w:p w14:paraId="5255E29C" w14:textId="0C4EF644" w:rsidR="0002586E" w:rsidRPr="00CB15D6" w:rsidRDefault="007E3FC0" w:rsidP="00CB15D6">
          <w:pPr>
            <w:spacing w:line="360" w:lineRule="auto"/>
            <w:rPr>
              <w:rFonts w:ascii="Arial" w:hAnsi="Arial" w:cs="Arial"/>
            </w:rPr>
          </w:pPr>
        </w:p>
      </w:sdtContent>
    </w:sdt>
    <w:p w14:paraId="6C01C59F" w14:textId="06D185DC" w:rsidR="00FC434D" w:rsidRPr="00CB15D6" w:rsidRDefault="00FC434D" w:rsidP="00CB15D6">
      <w:pPr>
        <w:pStyle w:val="Ttulo1"/>
        <w:spacing w:line="360" w:lineRule="auto"/>
        <w:rPr>
          <w:rFonts w:ascii="Arial" w:hAnsi="Arial" w:cs="Arial"/>
          <w:sz w:val="24"/>
          <w:szCs w:val="24"/>
          <w:lang w:eastAsia="fr-FR"/>
        </w:rPr>
      </w:pPr>
      <w:bookmarkStart w:id="1" w:name="_Toc45296010"/>
      <w:r w:rsidRPr="00CB15D6">
        <w:rPr>
          <w:rFonts w:ascii="Arial" w:hAnsi="Arial" w:cs="Arial"/>
          <w:sz w:val="24"/>
          <w:szCs w:val="24"/>
          <w:lang w:eastAsia="fr-FR"/>
        </w:rPr>
        <w:lastRenderedPageBreak/>
        <w:t>SOBRE ESTA GUÍA</w:t>
      </w:r>
      <w:bookmarkEnd w:id="1"/>
    </w:p>
    <w:p w14:paraId="68BF5B80" w14:textId="385097F4" w:rsidR="000B38D4" w:rsidRPr="00CB15D6" w:rsidRDefault="008D12C7" w:rsidP="00CB15D6">
      <w:pPr>
        <w:spacing w:line="360" w:lineRule="auto"/>
        <w:jc w:val="both"/>
        <w:rPr>
          <w:rFonts w:ascii="Arial" w:hAnsi="Arial" w:cs="Arial"/>
          <w:lang w:eastAsia="fr-FR"/>
        </w:rPr>
      </w:pPr>
      <w:r w:rsidRPr="00CB15D6">
        <w:rPr>
          <w:rFonts w:ascii="Arial" w:hAnsi="Arial" w:cs="Arial"/>
          <w:lang w:eastAsia="fr-FR"/>
        </w:rPr>
        <w:t>La presente</w:t>
      </w:r>
      <w:r w:rsidR="00394DE4" w:rsidRPr="00CB15D6">
        <w:rPr>
          <w:rFonts w:ascii="Arial" w:hAnsi="Arial" w:cs="Arial"/>
          <w:lang w:eastAsia="fr-FR"/>
        </w:rPr>
        <w:t xml:space="preserve"> Guía </w:t>
      </w:r>
      <w:r w:rsidRPr="00CB15D6">
        <w:rPr>
          <w:rFonts w:ascii="Arial" w:hAnsi="Arial" w:cs="Arial"/>
          <w:lang w:eastAsia="fr-FR"/>
        </w:rPr>
        <w:t xml:space="preserve">brinda los </w:t>
      </w:r>
      <w:r w:rsidR="00394DE4" w:rsidRPr="00CB15D6">
        <w:rPr>
          <w:rFonts w:ascii="Arial" w:hAnsi="Arial" w:cs="Arial"/>
          <w:lang w:eastAsia="fr-FR"/>
        </w:rPr>
        <w:t xml:space="preserve">contenidos y herramientas metodológicas </w:t>
      </w:r>
      <w:r w:rsidRPr="00CB15D6">
        <w:rPr>
          <w:rFonts w:ascii="Arial" w:hAnsi="Arial" w:cs="Arial"/>
          <w:lang w:eastAsia="fr-FR"/>
        </w:rPr>
        <w:t>necesaria</w:t>
      </w:r>
      <w:r w:rsidR="00394DE4" w:rsidRPr="00CB15D6">
        <w:rPr>
          <w:rFonts w:ascii="Arial" w:hAnsi="Arial" w:cs="Arial"/>
          <w:lang w:eastAsia="fr-FR"/>
        </w:rPr>
        <w:t>s para que distintos actores de los países miembro del CRESPIAL puedan realizar capacitaciones adaptadas a sus contextos y necesidades.</w:t>
      </w:r>
      <w:r w:rsidR="00FC434D" w:rsidRPr="00CB15D6">
        <w:rPr>
          <w:rFonts w:ascii="Arial" w:hAnsi="Arial" w:cs="Arial"/>
          <w:lang w:eastAsia="fr-FR"/>
        </w:rPr>
        <w:t xml:space="preserve"> En ese sentido, pretende ser un documento de s</w:t>
      </w:r>
      <w:r w:rsidR="00940529" w:rsidRPr="00CB15D6">
        <w:rPr>
          <w:rFonts w:ascii="Arial" w:hAnsi="Arial" w:cs="Arial"/>
          <w:lang w:eastAsia="fr-FR"/>
        </w:rPr>
        <w:t>o</w:t>
      </w:r>
      <w:r w:rsidR="00FC434D" w:rsidRPr="00CB15D6">
        <w:rPr>
          <w:rFonts w:ascii="Arial" w:hAnsi="Arial" w:cs="Arial"/>
          <w:lang w:eastAsia="fr-FR"/>
        </w:rPr>
        <w:t xml:space="preserve">porte técnico y metodológico de utilización de los materiales didácticos desarrollados por CRESPIAL para el </w:t>
      </w:r>
      <w:r w:rsidR="006E3C32" w:rsidRPr="00CB15D6">
        <w:rPr>
          <w:rFonts w:ascii="Arial" w:hAnsi="Arial" w:cs="Arial"/>
          <w:lang w:eastAsia="fr-FR"/>
        </w:rPr>
        <w:t>Nivel inicial</w:t>
      </w:r>
      <w:r w:rsidR="00FC434D" w:rsidRPr="00CB15D6">
        <w:rPr>
          <w:rFonts w:ascii="Arial" w:hAnsi="Arial" w:cs="Arial"/>
          <w:lang w:eastAsia="fr-FR"/>
        </w:rPr>
        <w:t xml:space="preserve"> de su Plan de Diálogo y Fortalecimiento de Capacidades.</w:t>
      </w:r>
      <w:r w:rsidR="00D30D41" w:rsidRPr="00CB15D6">
        <w:rPr>
          <w:rFonts w:ascii="Arial" w:hAnsi="Arial" w:cs="Arial"/>
          <w:lang w:eastAsia="fr-FR"/>
        </w:rPr>
        <w:t xml:space="preserve"> </w:t>
      </w:r>
      <w:r w:rsidR="0087139B" w:rsidRPr="00CB15D6">
        <w:rPr>
          <w:rFonts w:ascii="Arial" w:hAnsi="Arial" w:cs="Arial"/>
          <w:lang w:eastAsia="fr-FR"/>
        </w:rPr>
        <w:t>Por ello, se sugiere</w:t>
      </w:r>
      <w:r w:rsidR="00D30D41" w:rsidRPr="00CB15D6">
        <w:rPr>
          <w:rFonts w:ascii="Arial" w:hAnsi="Arial" w:cs="Arial"/>
          <w:lang w:eastAsia="fr-FR"/>
        </w:rPr>
        <w:t xml:space="preserve"> que la lectura de la G</w:t>
      </w:r>
      <w:r w:rsidR="0087139B" w:rsidRPr="00CB15D6">
        <w:rPr>
          <w:rFonts w:ascii="Arial" w:hAnsi="Arial" w:cs="Arial"/>
          <w:lang w:eastAsia="fr-FR"/>
        </w:rPr>
        <w:t>uía sea acompañada de la revisión</w:t>
      </w:r>
      <w:r w:rsidR="00D30D41" w:rsidRPr="00CB15D6">
        <w:rPr>
          <w:rFonts w:ascii="Arial" w:hAnsi="Arial" w:cs="Arial"/>
          <w:lang w:eastAsia="fr-FR"/>
        </w:rPr>
        <w:t xml:space="preserve"> de los materiales didácticos a los cuales </w:t>
      </w:r>
      <w:r w:rsidR="0087139B" w:rsidRPr="00CB15D6">
        <w:rPr>
          <w:rFonts w:ascii="Arial" w:hAnsi="Arial" w:cs="Arial"/>
          <w:lang w:eastAsia="fr-FR"/>
        </w:rPr>
        <w:t>se hace referencia.</w:t>
      </w:r>
    </w:p>
    <w:p w14:paraId="682C548B" w14:textId="00339541" w:rsidR="00FE73D5" w:rsidRPr="00CB15D6" w:rsidRDefault="00FE73D5" w:rsidP="00CB15D6">
      <w:pPr>
        <w:spacing w:line="360" w:lineRule="auto"/>
        <w:jc w:val="both"/>
        <w:rPr>
          <w:rFonts w:ascii="Arial" w:hAnsi="Arial" w:cs="Arial"/>
          <w:lang w:val="es-ES" w:eastAsia="fr-FR"/>
        </w:rPr>
      </w:pPr>
      <w:r w:rsidRPr="00CB15D6">
        <w:rPr>
          <w:rFonts w:ascii="Arial" w:hAnsi="Arial" w:cs="Arial"/>
          <w:lang w:eastAsia="fr-FR"/>
        </w:rPr>
        <w:t xml:space="preserve">Es necesario resaltar que en este Fascículo 1 </w:t>
      </w:r>
      <w:r w:rsidR="000B38D4" w:rsidRPr="00CB15D6">
        <w:rPr>
          <w:rFonts w:ascii="Arial" w:hAnsi="Arial" w:cs="Arial"/>
          <w:lang w:eastAsia="fr-FR"/>
        </w:rPr>
        <w:t xml:space="preserve">se ofrece un marco general que presenta </w:t>
      </w:r>
      <w:r w:rsidRPr="00CB15D6">
        <w:rPr>
          <w:rFonts w:ascii="Arial" w:hAnsi="Arial" w:cs="Arial"/>
          <w:lang w:eastAsia="fr-FR"/>
        </w:rPr>
        <w:t>una serie de reflexiones y orientaciones pedagógicas generales que brindarán al</w:t>
      </w:r>
      <w:r w:rsidR="00C23A67">
        <w:rPr>
          <w:rFonts w:ascii="Arial" w:hAnsi="Arial" w:cs="Arial"/>
          <w:lang w:eastAsia="fr-FR"/>
        </w:rPr>
        <w:t>/a</w:t>
      </w:r>
      <w:r w:rsidRPr="00CB15D6">
        <w:rPr>
          <w:rFonts w:ascii="Arial" w:hAnsi="Arial" w:cs="Arial"/>
          <w:lang w:eastAsia="fr-FR"/>
        </w:rPr>
        <w:t xml:space="preserve"> facilitador</w:t>
      </w:r>
      <w:r w:rsidR="00C23A67">
        <w:rPr>
          <w:rFonts w:ascii="Arial" w:hAnsi="Arial" w:cs="Arial"/>
          <w:lang w:eastAsia="fr-FR"/>
        </w:rPr>
        <w:t>/a</w:t>
      </w:r>
      <w:r w:rsidRPr="00CB15D6">
        <w:rPr>
          <w:rFonts w:ascii="Arial" w:hAnsi="Arial" w:cs="Arial"/>
          <w:lang w:eastAsia="fr-FR"/>
        </w:rPr>
        <w:t xml:space="preserve"> la oportunidad de diseñar su formación </w:t>
      </w:r>
      <w:r w:rsidR="00FD7E77" w:rsidRPr="00CB15D6">
        <w:rPr>
          <w:rFonts w:ascii="Arial" w:hAnsi="Arial" w:cs="Arial"/>
          <w:lang w:eastAsia="fr-FR"/>
        </w:rPr>
        <w:t>a partir de lo que proponen los Fascículos 2, 3, 4 y 5 para cada uno de los módulos de la formación.</w:t>
      </w:r>
    </w:p>
    <w:p w14:paraId="7B7A8DAC" w14:textId="7B36F188" w:rsidR="0002586E" w:rsidRPr="00CB15D6" w:rsidRDefault="006A3545" w:rsidP="00CB15D6">
      <w:pPr>
        <w:pStyle w:val="Ttulo2"/>
        <w:spacing w:line="360" w:lineRule="auto"/>
        <w:rPr>
          <w:rFonts w:ascii="Arial" w:hAnsi="Arial" w:cs="Arial"/>
          <w:sz w:val="24"/>
          <w:szCs w:val="24"/>
        </w:rPr>
      </w:pPr>
      <w:bookmarkStart w:id="2" w:name="_Toc45296011"/>
      <w:r w:rsidRPr="00CB15D6">
        <w:rPr>
          <w:rFonts w:ascii="Arial" w:hAnsi="Arial" w:cs="Arial"/>
          <w:sz w:val="24"/>
          <w:szCs w:val="24"/>
        </w:rPr>
        <w:t xml:space="preserve">¿A quién va dirigida la Guía </w:t>
      </w:r>
      <w:r w:rsidR="00D00FA6" w:rsidRPr="00CB15D6">
        <w:rPr>
          <w:rFonts w:ascii="Arial" w:hAnsi="Arial" w:cs="Arial"/>
          <w:sz w:val="24"/>
          <w:szCs w:val="24"/>
        </w:rPr>
        <w:t xml:space="preserve">para </w:t>
      </w:r>
      <w:r w:rsidRPr="00CB15D6">
        <w:rPr>
          <w:rFonts w:ascii="Arial" w:hAnsi="Arial" w:cs="Arial"/>
          <w:sz w:val="24"/>
          <w:szCs w:val="24"/>
        </w:rPr>
        <w:t>el Facilitador/a?</w:t>
      </w:r>
      <w:bookmarkEnd w:id="0"/>
      <w:bookmarkEnd w:id="2"/>
    </w:p>
    <w:p w14:paraId="080579B2" w14:textId="34E9FED8" w:rsidR="006A3545" w:rsidRPr="00CB15D6" w:rsidRDefault="006A3545" w:rsidP="00CB15D6">
      <w:pPr>
        <w:spacing w:line="360" w:lineRule="auto"/>
        <w:jc w:val="both"/>
        <w:rPr>
          <w:rFonts w:ascii="Arial" w:hAnsi="Arial" w:cs="Arial"/>
          <w:lang w:eastAsia="fr-FR"/>
        </w:rPr>
      </w:pPr>
      <w:r w:rsidRPr="00CB15D6">
        <w:rPr>
          <w:rFonts w:ascii="Arial" w:hAnsi="Arial" w:cs="Arial"/>
          <w:lang w:eastAsia="fr-FR"/>
        </w:rPr>
        <w:t xml:space="preserve">La </w:t>
      </w:r>
      <w:r w:rsidRPr="00C23A67">
        <w:rPr>
          <w:rFonts w:ascii="Arial" w:hAnsi="Arial" w:cs="Arial"/>
          <w:iCs/>
          <w:lang w:eastAsia="fr-FR"/>
        </w:rPr>
        <w:t>Guía</w:t>
      </w:r>
      <w:r w:rsidR="0002586E" w:rsidRPr="00C23A67">
        <w:rPr>
          <w:rFonts w:ascii="Arial" w:hAnsi="Arial" w:cs="Arial"/>
          <w:iCs/>
          <w:lang w:eastAsia="fr-FR"/>
        </w:rPr>
        <w:t xml:space="preserve"> para e</w:t>
      </w:r>
      <w:r w:rsidRPr="00C23A67">
        <w:rPr>
          <w:rFonts w:ascii="Arial" w:hAnsi="Arial" w:cs="Arial"/>
          <w:iCs/>
          <w:lang w:eastAsia="fr-FR"/>
        </w:rPr>
        <w:t>l Facilitador/a</w:t>
      </w:r>
      <w:r w:rsidRPr="00CB15D6">
        <w:rPr>
          <w:rFonts w:ascii="Arial" w:hAnsi="Arial" w:cs="Arial"/>
          <w:lang w:eastAsia="fr-FR"/>
        </w:rPr>
        <w:t xml:space="preserve"> podrá ser utilizada por cualquier persona o grupo de personas interesados en </w:t>
      </w:r>
      <w:r w:rsidRPr="00CB15D6">
        <w:rPr>
          <w:rFonts w:ascii="Arial" w:hAnsi="Arial" w:cs="Arial"/>
          <w:b/>
          <w:lang w:eastAsia="fr-FR"/>
        </w:rPr>
        <w:t>promover procesos formativos que fortalezcan las capacidades y conocimientos para la gestión y salvaguardia del PCI</w:t>
      </w:r>
      <w:r w:rsidRPr="00CB15D6">
        <w:rPr>
          <w:rFonts w:ascii="Arial" w:hAnsi="Arial" w:cs="Arial"/>
          <w:lang w:eastAsia="fr-FR"/>
        </w:rPr>
        <w:t xml:space="preserve">. </w:t>
      </w:r>
    </w:p>
    <w:p w14:paraId="22037E0D" w14:textId="77777777" w:rsidR="000B38D4" w:rsidRPr="00CB15D6" w:rsidRDefault="000B38D4" w:rsidP="00CB15D6">
      <w:pPr>
        <w:spacing w:line="360" w:lineRule="auto"/>
        <w:jc w:val="both"/>
        <w:rPr>
          <w:rFonts w:ascii="Arial" w:hAnsi="Arial" w:cs="Arial"/>
          <w:lang w:eastAsia="fr-FR"/>
        </w:rPr>
      </w:pPr>
    </w:p>
    <w:p w14:paraId="70CABA85" w14:textId="55F18161" w:rsidR="006A3545" w:rsidRPr="00CB15D6" w:rsidRDefault="006A3545" w:rsidP="00CB15D6">
      <w:pPr>
        <w:spacing w:line="360" w:lineRule="auto"/>
        <w:jc w:val="both"/>
        <w:rPr>
          <w:rFonts w:ascii="Arial" w:hAnsi="Arial" w:cs="Arial"/>
          <w:lang w:eastAsia="fr-FR"/>
        </w:rPr>
      </w:pPr>
      <w:r w:rsidRPr="00CB15D6">
        <w:rPr>
          <w:rFonts w:ascii="Arial" w:hAnsi="Arial" w:cs="Arial"/>
          <w:lang w:eastAsia="fr-FR"/>
        </w:rPr>
        <w:t>Considerando que la salvaguardia del PCI involucra una gama variada de actores de instituciones y comunidades, es posible que los facilitadores interesados en utilizar esta guía sean igualmente diversos. De esta manera los actores que deseen diseñar e implementar procesos de formación sobre la gestión y sa</w:t>
      </w:r>
      <w:r w:rsidR="000B38D4" w:rsidRPr="00CB15D6">
        <w:rPr>
          <w:rFonts w:ascii="Arial" w:hAnsi="Arial" w:cs="Arial"/>
          <w:lang w:eastAsia="fr-FR"/>
        </w:rPr>
        <w:t>lvaguardia del PCI pueden formar</w:t>
      </w:r>
      <w:r w:rsidRPr="00CB15D6">
        <w:rPr>
          <w:rFonts w:ascii="Arial" w:hAnsi="Arial" w:cs="Arial"/>
          <w:lang w:eastAsia="fr-FR"/>
        </w:rPr>
        <w:t xml:space="preserve"> parte de los siguientes grupos:</w:t>
      </w:r>
      <w:r w:rsidRPr="00CB15D6">
        <w:rPr>
          <w:rFonts w:ascii="Arial" w:hAnsi="Arial" w:cs="Arial"/>
          <w:noProof/>
          <w:lang w:eastAsia="fr-FR"/>
        </w:rPr>
        <w:t xml:space="preserve"> </w:t>
      </w:r>
    </w:p>
    <w:p w14:paraId="2C62756E" w14:textId="0DA7C123" w:rsidR="006A3545" w:rsidRPr="00CB15D6" w:rsidRDefault="006A3545" w:rsidP="00CB15D6">
      <w:pPr>
        <w:spacing w:line="360" w:lineRule="auto"/>
        <w:jc w:val="both"/>
        <w:rPr>
          <w:rFonts w:ascii="Arial" w:hAnsi="Arial" w:cs="Arial"/>
          <w:lang w:eastAsia="fr-FR"/>
        </w:rPr>
      </w:pPr>
    </w:p>
    <w:p w14:paraId="020CFA66" w14:textId="147369AC" w:rsidR="00521DC0" w:rsidRPr="00CB15D6" w:rsidRDefault="00AB07A0" w:rsidP="00CB15D6">
      <w:pPr>
        <w:spacing w:line="360" w:lineRule="auto"/>
        <w:jc w:val="both"/>
        <w:rPr>
          <w:rFonts w:ascii="Arial" w:hAnsi="Arial" w:cs="Arial"/>
          <w:lang w:eastAsia="fr-FR"/>
        </w:rPr>
      </w:pPr>
      <w:r w:rsidRPr="00CB15D6">
        <w:rPr>
          <w:rFonts w:ascii="Arial" w:hAnsi="Arial" w:cs="Arial"/>
          <w:noProof/>
        </w:rPr>
        <w:lastRenderedPageBreak/>
        <w:drawing>
          <wp:inline distT="0" distB="0" distL="0" distR="0" wp14:anchorId="2C25D78F" wp14:editId="6C523680">
            <wp:extent cx="5612130" cy="4029710"/>
            <wp:effectExtent l="0" t="0" r="7620" b="889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4029710"/>
                    </a:xfrm>
                    <a:prstGeom prst="rect">
                      <a:avLst/>
                    </a:prstGeom>
                  </pic:spPr>
                </pic:pic>
              </a:graphicData>
            </a:graphic>
          </wp:inline>
        </w:drawing>
      </w:r>
    </w:p>
    <w:p w14:paraId="3E40F8D1" w14:textId="244A5388" w:rsidR="00AB07A0" w:rsidRPr="00CB15D6" w:rsidRDefault="00AB07A0" w:rsidP="00CB15D6">
      <w:pPr>
        <w:spacing w:line="360" w:lineRule="auto"/>
        <w:jc w:val="both"/>
        <w:rPr>
          <w:rFonts w:ascii="Arial" w:hAnsi="Arial" w:cs="Arial"/>
          <w:lang w:eastAsia="fr-FR"/>
        </w:rPr>
      </w:pPr>
      <w:r w:rsidRPr="00CB15D6">
        <w:rPr>
          <w:rFonts w:ascii="Arial" w:hAnsi="Arial" w:cs="Arial"/>
          <w:lang w:eastAsia="fr-FR"/>
        </w:rPr>
        <w:t>Respecto a los</w:t>
      </w:r>
      <w:r w:rsidR="00CC4EDD">
        <w:rPr>
          <w:rFonts w:ascii="Arial" w:hAnsi="Arial" w:cs="Arial"/>
          <w:lang w:eastAsia="fr-FR"/>
        </w:rPr>
        <w:t>/as</w:t>
      </w:r>
      <w:r w:rsidRPr="00CB15D6">
        <w:rPr>
          <w:rFonts w:ascii="Arial" w:hAnsi="Arial" w:cs="Arial"/>
          <w:lang w:eastAsia="fr-FR"/>
        </w:rPr>
        <w:t xml:space="preserve"> funcionarios</w:t>
      </w:r>
      <w:r w:rsidR="00CC4EDD">
        <w:rPr>
          <w:rFonts w:ascii="Arial" w:hAnsi="Arial" w:cs="Arial"/>
          <w:lang w:eastAsia="fr-FR"/>
        </w:rPr>
        <w:t>/as</w:t>
      </w:r>
      <w:r w:rsidRPr="00CB15D6">
        <w:rPr>
          <w:rFonts w:ascii="Arial" w:hAnsi="Arial" w:cs="Arial"/>
          <w:lang w:eastAsia="fr-FR"/>
        </w:rPr>
        <w:t xml:space="preserve"> de otros sectores, </w:t>
      </w:r>
      <w:r w:rsidR="00C23A67">
        <w:rPr>
          <w:rFonts w:ascii="Arial" w:hAnsi="Arial" w:cs="Arial"/>
          <w:lang w:eastAsia="fr-FR"/>
        </w:rPr>
        <w:t>é</w:t>
      </w:r>
      <w:r w:rsidRPr="00CB15D6">
        <w:rPr>
          <w:rFonts w:ascii="Arial" w:hAnsi="Arial" w:cs="Arial"/>
          <w:lang w:eastAsia="fr-FR"/>
        </w:rPr>
        <w:t>stos</w:t>
      </w:r>
      <w:r w:rsidR="00CC4EDD">
        <w:rPr>
          <w:rFonts w:ascii="Arial" w:hAnsi="Arial" w:cs="Arial"/>
          <w:lang w:eastAsia="fr-FR"/>
        </w:rPr>
        <w:t>/as</w:t>
      </w:r>
      <w:r w:rsidRPr="00CB15D6">
        <w:rPr>
          <w:rFonts w:ascii="Arial" w:hAnsi="Arial" w:cs="Arial"/>
          <w:lang w:eastAsia="fr-FR"/>
        </w:rPr>
        <w:t xml:space="preserve"> deben ser parte de algún proyecto que articule con temas de PCI. Asimismo, podrán ser funcionarios</w:t>
      </w:r>
      <w:r w:rsidR="00CC4EDD">
        <w:rPr>
          <w:rFonts w:ascii="Arial" w:hAnsi="Arial" w:cs="Arial"/>
          <w:lang w:eastAsia="fr-FR"/>
        </w:rPr>
        <w:t>/as</w:t>
      </w:r>
      <w:r w:rsidRPr="00CB15D6">
        <w:rPr>
          <w:rFonts w:ascii="Arial" w:hAnsi="Arial" w:cs="Arial"/>
          <w:lang w:eastAsia="fr-FR"/>
        </w:rPr>
        <w:t xml:space="preserve"> representantes de los diferentes niveles de gobierno. </w:t>
      </w:r>
    </w:p>
    <w:p w14:paraId="46EEDA5F" w14:textId="77777777" w:rsidR="00521DC0" w:rsidRPr="00CB15D6" w:rsidRDefault="00521DC0" w:rsidP="00CB15D6">
      <w:pPr>
        <w:pStyle w:val="Ttulo2"/>
        <w:spacing w:line="360" w:lineRule="auto"/>
        <w:rPr>
          <w:rFonts w:ascii="Arial" w:hAnsi="Arial" w:cs="Arial"/>
          <w:sz w:val="24"/>
          <w:szCs w:val="24"/>
          <w:lang w:eastAsia="fr-FR"/>
        </w:rPr>
      </w:pPr>
      <w:bookmarkStart w:id="3" w:name="_Toc21085252"/>
      <w:bookmarkStart w:id="4" w:name="_Toc45296012"/>
      <w:r w:rsidRPr="00CB15D6">
        <w:rPr>
          <w:rFonts w:ascii="Arial" w:hAnsi="Arial" w:cs="Arial"/>
          <w:sz w:val="24"/>
          <w:szCs w:val="24"/>
          <w:lang w:eastAsia="fr-FR"/>
        </w:rPr>
        <w:t>¿Cómo se usa esta Guía?</w:t>
      </w:r>
      <w:bookmarkEnd w:id="3"/>
      <w:bookmarkEnd w:id="4"/>
      <w:r w:rsidRPr="00CB15D6">
        <w:rPr>
          <w:rFonts w:ascii="Arial" w:hAnsi="Arial" w:cs="Arial"/>
          <w:sz w:val="24"/>
          <w:szCs w:val="24"/>
          <w:lang w:eastAsia="fr-FR"/>
        </w:rPr>
        <w:t xml:space="preserve"> </w:t>
      </w:r>
    </w:p>
    <w:p w14:paraId="68B74D0C" w14:textId="156C336A" w:rsidR="00D30D41" w:rsidRPr="00CB15D6" w:rsidRDefault="00D30D41" w:rsidP="00CB15D6">
      <w:pPr>
        <w:spacing w:line="360" w:lineRule="auto"/>
        <w:jc w:val="both"/>
        <w:rPr>
          <w:rFonts w:ascii="Arial" w:hAnsi="Arial" w:cs="Arial"/>
          <w:lang w:val="es-ES" w:eastAsia="fr-FR"/>
        </w:rPr>
      </w:pPr>
      <w:r w:rsidRPr="00CB15D6">
        <w:rPr>
          <w:rFonts w:ascii="Arial" w:hAnsi="Arial" w:cs="Arial"/>
          <w:lang w:val="es-ES"/>
        </w:rPr>
        <w:t>La</w:t>
      </w:r>
      <w:r w:rsidR="00521DC0" w:rsidRPr="00CB15D6">
        <w:rPr>
          <w:rFonts w:ascii="Arial" w:hAnsi="Arial" w:cs="Arial"/>
          <w:lang w:val="es-ES"/>
        </w:rPr>
        <w:t xml:space="preserve"> </w:t>
      </w:r>
      <w:r w:rsidR="00521DC0" w:rsidRPr="00C23A67">
        <w:rPr>
          <w:rFonts w:ascii="Arial" w:hAnsi="Arial" w:cs="Arial"/>
          <w:iCs/>
          <w:lang w:val="es-ES"/>
        </w:rPr>
        <w:t xml:space="preserve">Guía </w:t>
      </w:r>
      <w:r w:rsidR="004D6494" w:rsidRPr="00C23A67">
        <w:rPr>
          <w:rFonts w:ascii="Arial" w:hAnsi="Arial" w:cs="Arial"/>
          <w:iCs/>
          <w:lang w:val="es-ES"/>
        </w:rPr>
        <w:t xml:space="preserve">para </w:t>
      </w:r>
      <w:r w:rsidR="00521DC0" w:rsidRPr="00C23A67">
        <w:rPr>
          <w:rFonts w:ascii="Arial" w:hAnsi="Arial" w:cs="Arial"/>
          <w:iCs/>
          <w:lang w:val="es-ES"/>
        </w:rPr>
        <w:t>el Facilitador/a</w:t>
      </w:r>
      <w:r w:rsidR="00521DC0" w:rsidRPr="00CB15D6">
        <w:rPr>
          <w:rFonts w:ascii="Arial" w:hAnsi="Arial" w:cs="Arial"/>
          <w:lang w:val="es-ES"/>
        </w:rPr>
        <w:t xml:space="preserve"> </w:t>
      </w:r>
      <w:r w:rsidRPr="00CB15D6">
        <w:rPr>
          <w:rFonts w:ascii="Arial" w:hAnsi="Arial" w:cs="Arial"/>
        </w:rPr>
        <w:t>está construida</w:t>
      </w:r>
      <w:r w:rsidR="004D6494" w:rsidRPr="00CB15D6">
        <w:rPr>
          <w:rFonts w:ascii="Arial" w:hAnsi="Arial" w:cs="Arial"/>
        </w:rPr>
        <w:t xml:space="preserve"> </w:t>
      </w:r>
      <w:r w:rsidR="00FA2963" w:rsidRPr="00CB15D6">
        <w:rPr>
          <w:rFonts w:ascii="Arial" w:hAnsi="Arial" w:cs="Arial"/>
        </w:rPr>
        <w:t xml:space="preserve">en </w:t>
      </w:r>
      <w:r w:rsidR="00C23A67">
        <w:rPr>
          <w:rFonts w:ascii="Arial" w:hAnsi="Arial" w:cs="Arial"/>
        </w:rPr>
        <w:t>f</w:t>
      </w:r>
      <w:r w:rsidR="00FA2963" w:rsidRPr="00CB15D6">
        <w:rPr>
          <w:rFonts w:ascii="Arial" w:hAnsi="Arial" w:cs="Arial"/>
        </w:rPr>
        <w:t>ascículos, los cuales abordan cada uno</w:t>
      </w:r>
      <w:r w:rsidR="004D6494" w:rsidRPr="00CB15D6">
        <w:rPr>
          <w:rFonts w:ascii="Arial" w:hAnsi="Arial" w:cs="Arial"/>
        </w:rPr>
        <w:t xml:space="preserve"> de </w:t>
      </w:r>
      <w:r w:rsidR="00521DC0" w:rsidRPr="00CB15D6">
        <w:rPr>
          <w:rFonts w:ascii="Arial" w:hAnsi="Arial" w:cs="Arial"/>
          <w:lang w:val="es-ES"/>
        </w:rPr>
        <w:t xml:space="preserve">los </w:t>
      </w:r>
      <w:r w:rsidR="00C23A67">
        <w:rPr>
          <w:rFonts w:ascii="Arial" w:hAnsi="Arial" w:cs="Arial"/>
          <w:lang w:val="es-ES"/>
        </w:rPr>
        <w:t>cuatro</w:t>
      </w:r>
      <w:r w:rsidR="00521DC0" w:rsidRPr="00CB15D6">
        <w:rPr>
          <w:rFonts w:ascii="Arial" w:hAnsi="Arial" w:cs="Arial"/>
          <w:lang w:val="es-ES"/>
        </w:rPr>
        <w:t xml:space="preserve"> módulos temáticos de la </w:t>
      </w:r>
      <w:bookmarkStart w:id="5" w:name="_Hlk55487533"/>
      <w:r w:rsidR="00E94651" w:rsidRPr="00CB15D6">
        <w:rPr>
          <w:rFonts w:ascii="Arial" w:hAnsi="Arial" w:cs="Arial"/>
          <w:lang w:val="es-ES" w:eastAsia="fr-FR"/>
        </w:rPr>
        <w:t>Estrategia de Formación en Patrimonio Cultural Inmaterial – Nivel inicial</w:t>
      </w:r>
      <w:bookmarkEnd w:id="5"/>
      <w:r w:rsidR="00E94651" w:rsidRPr="00CB15D6">
        <w:rPr>
          <w:rFonts w:ascii="Arial" w:hAnsi="Arial" w:cs="Arial"/>
          <w:lang w:val="es-ES" w:eastAsia="fr-FR"/>
        </w:rPr>
        <w:t>.</w:t>
      </w:r>
      <w:r w:rsidR="00E94651" w:rsidRPr="00CB15D6">
        <w:rPr>
          <w:rFonts w:ascii="Arial" w:hAnsi="Arial" w:cs="Arial"/>
          <w:lang w:val="es-ES"/>
        </w:rPr>
        <w:t xml:space="preserve"> Y</w:t>
      </w:r>
      <w:r w:rsidR="00FA2963" w:rsidRPr="00CB15D6">
        <w:rPr>
          <w:rFonts w:ascii="Arial" w:hAnsi="Arial" w:cs="Arial"/>
          <w:lang w:val="es-ES"/>
        </w:rPr>
        <w:t xml:space="preserve"> las unidades que l</w:t>
      </w:r>
      <w:r w:rsidR="00C23A67">
        <w:rPr>
          <w:rFonts w:ascii="Arial" w:hAnsi="Arial" w:cs="Arial"/>
          <w:lang w:val="es-ES"/>
        </w:rPr>
        <w:t>o</w:t>
      </w:r>
      <w:r w:rsidR="00FA2963" w:rsidRPr="00CB15D6">
        <w:rPr>
          <w:rFonts w:ascii="Arial" w:hAnsi="Arial" w:cs="Arial"/>
          <w:lang w:val="es-ES"/>
        </w:rPr>
        <w:t>s componen</w:t>
      </w:r>
      <w:r w:rsidR="009318BB" w:rsidRPr="00CB15D6">
        <w:rPr>
          <w:rFonts w:ascii="Arial" w:hAnsi="Arial" w:cs="Arial"/>
          <w:lang w:val="es-ES"/>
        </w:rPr>
        <w:t>. En el siguiente gráfico se presentan los cuatro módulos con los logros de aprendizaje pl</w:t>
      </w:r>
      <w:r w:rsidR="00824468" w:rsidRPr="00CB15D6">
        <w:rPr>
          <w:rFonts w:ascii="Arial" w:hAnsi="Arial" w:cs="Arial"/>
          <w:lang w:val="es-ES"/>
        </w:rPr>
        <w:t>anteados para cada uno de ellos</w:t>
      </w:r>
      <w:r w:rsidR="0087139B" w:rsidRPr="00CB15D6">
        <w:rPr>
          <w:rFonts w:ascii="Arial" w:hAnsi="Arial" w:cs="Arial"/>
          <w:lang w:val="es-ES"/>
        </w:rPr>
        <w:t>:</w:t>
      </w:r>
      <w:r w:rsidRPr="00CB15D6">
        <w:rPr>
          <w:rFonts w:ascii="Arial" w:hAnsi="Arial" w:cs="Arial"/>
          <w:lang w:val="es-ES"/>
        </w:rPr>
        <w:t xml:space="preserve"> </w:t>
      </w:r>
    </w:p>
    <w:p w14:paraId="445312DD" w14:textId="77777777" w:rsidR="003E23A9" w:rsidRPr="00CB15D6" w:rsidRDefault="003E23A9" w:rsidP="00CB15D6">
      <w:pPr>
        <w:spacing w:line="360" w:lineRule="auto"/>
        <w:jc w:val="both"/>
        <w:rPr>
          <w:rFonts w:ascii="Arial" w:hAnsi="Arial" w:cs="Arial"/>
          <w:lang w:val="es-ES"/>
        </w:rPr>
      </w:pPr>
    </w:p>
    <w:p w14:paraId="4207807A" w14:textId="77777777" w:rsidR="003E23A9" w:rsidRPr="00CB15D6" w:rsidRDefault="003E23A9" w:rsidP="00CB15D6">
      <w:pPr>
        <w:spacing w:line="360" w:lineRule="auto"/>
        <w:jc w:val="both"/>
        <w:rPr>
          <w:rFonts w:ascii="Arial" w:hAnsi="Arial" w:cs="Arial"/>
          <w:lang w:val="es-ES"/>
        </w:rPr>
      </w:pPr>
    </w:p>
    <w:p w14:paraId="34D89A25" w14:textId="77777777" w:rsidR="003E23A9" w:rsidRPr="00CB15D6" w:rsidRDefault="003E23A9" w:rsidP="00CB15D6">
      <w:pPr>
        <w:spacing w:line="360" w:lineRule="auto"/>
        <w:jc w:val="both"/>
        <w:rPr>
          <w:rFonts w:ascii="Arial" w:hAnsi="Arial" w:cs="Arial"/>
          <w:lang w:val="es-ES"/>
        </w:rPr>
      </w:pPr>
    </w:p>
    <w:p w14:paraId="749E3E67" w14:textId="77777777" w:rsidR="003E23A9" w:rsidRPr="00CB15D6" w:rsidRDefault="003E23A9" w:rsidP="00CB15D6">
      <w:pPr>
        <w:spacing w:line="360" w:lineRule="auto"/>
        <w:jc w:val="both"/>
        <w:rPr>
          <w:rFonts w:ascii="Arial" w:hAnsi="Arial" w:cs="Arial"/>
          <w:lang w:val="es-ES"/>
        </w:rPr>
      </w:pPr>
    </w:p>
    <w:p w14:paraId="75CCE1C3" w14:textId="77777777" w:rsidR="003E23A9" w:rsidRPr="00CB15D6" w:rsidRDefault="003E23A9" w:rsidP="00CB15D6">
      <w:pPr>
        <w:spacing w:line="360" w:lineRule="auto"/>
        <w:jc w:val="both"/>
        <w:rPr>
          <w:rFonts w:ascii="Arial" w:hAnsi="Arial" w:cs="Arial"/>
          <w:lang w:val="es-ES"/>
        </w:rPr>
      </w:pPr>
    </w:p>
    <w:p w14:paraId="1A9AF73D" w14:textId="77777777" w:rsidR="00CB15D6" w:rsidRDefault="00CB15D6" w:rsidP="00CB15D6">
      <w:pPr>
        <w:spacing w:line="360" w:lineRule="auto"/>
        <w:jc w:val="both"/>
        <w:rPr>
          <w:rFonts w:ascii="Arial" w:hAnsi="Arial" w:cs="Arial"/>
          <w:lang w:val="es-ES"/>
        </w:rPr>
      </w:pPr>
      <w:r w:rsidRPr="00CB15D6">
        <w:rPr>
          <w:rFonts w:ascii="Arial" w:hAnsi="Arial" w:cs="Arial"/>
          <w:noProof/>
          <w:lang w:val="es-PE" w:eastAsia="es-PE"/>
        </w:rPr>
        <w:lastRenderedPageBreak/>
        <w:drawing>
          <wp:anchor distT="0" distB="0" distL="114300" distR="114300" simplePos="0" relativeHeight="251668480" behindDoc="0" locked="0" layoutInCell="1" allowOverlap="1" wp14:anchorId="5D6B6289" wp14:editId="33A3BCAD">
            <wp:simplePos x="0" y="0"/>
            <wp:positionH relativeFrom="column">
              <wp:posOffset>-798195</wp:posOffset>
            </wp:positionH>
            <wp:positionV relativeFrom="paragraph">
              <wp:posOffset>19050</wp:posOffset>
            </wp:positionV>
            <wp:extent cx="7280910" cy="2975610"/>
            <wp:effectExtent l="19050" t="38100" r="72390" b="0"/>
            <wp:wrapTopAndBottom/>
            <wp:docPr id="63" name="Diagramme 6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14:paraId="65D0B88F" w14:textId="5143A6AF" w:rsidR="000F2F3D" w:rsidRPr="00CB15D6" w:rsidRDefault="003E23A9" w:rsidP="00CB15D6">
      <w:pPr>
        <w:spacing w:line="360" w:lineRule="auto"/>
        <w:jc w:val="both"/>
        <w:rPr>
          <w:rFonts w:ascii="Arial" w:hAnsi="Arial" w:cs="Arial"/>
          <w:lang w:val="es-ES"/>
        </w:rPr>
      </w:pPr>
      <w:r w:rsidRPr="00CB15D6">
        <w:rPr>
          <w:rFonts w:ascii="Arial" w:hAnsi="Arial" w:cs="Arial"/>
          <w:lang w:val="es-ES"/>
        </w:rPr>
        <w:t xml:space="preserve">Los fascículos 2, 3, 4 y 5 de esta Guía abordan cada uno de los </w:t>
      </w:r>
      <w:r w:rsidR="00C23A67">
        <w:rPr>
          <w:rFonts w:ascii="Arial" w:hAnsi="Arial" w:cs="Arial"/>
          <w:lang w:val="es-ES"/>
        </w:rPr>
        <w:t>cuatro</w:t>
      </w:r>
      <w:r w:rsidRPr="00CB15D6">
        <w:rPr>
          <w:rFonts w:ascii="Arial" w:hAnsi="Arial" w:cs="Arial"/>
          <w:lang w:val="es-ES"/>
        </w:rPr>
        <w:t xml:space="preserve"> módulos temáticos, ofreciendo orientaciones técnicas y metodológicas para su desarrollo en función de los logros y objetivos de aprendizaje planteados. Asimismo, es importante considerar que las orientaciones de la Guía guardan relación con lo desarrollado en el Texto base, el cual presenta el d</w:t>
      </w:r>
      <w:r w:rsidR="00770F74" w:rsidRPr="00CB15D6">
        <w:rPr>
          <w:rFonts w:ascii="Arial" w:hAnsi="Arial" w:cs="Arial"/>
          <w:lang w:val="es-ES"/>
        </w:rPr>
        <w:t xml:space="preserve">esarrollo temático </w:t>
      </w:r>
      <w:r w:rsidR="00C23A67">
        <w:rPr>
          <w:rFonts w:ascii="Arial" w:hAnsi="Arial" w:cs="Arial"/>
          <w:lang w:val="es-ES"/>
        </w:rPr>
        <w:t xml:space="preserve">de </w:t>
      </w:r>
      <w:r w:rsidR="00770F74" w:rsidRPr="00CB15D6">
        <w:rPr>
          <w:rFonts w:ascii="Arial" w:hAnsi="Arial" w:cs="Arial"/>
          <w:lang w:val="es-ES"/>
        </w:rPr>
        <w:t>cada uno de</w:t>
      </w:r>
      <w:r w:rsidRPr="00CB15D6">
        <w:rPr>
          <w:rFonts w:ascii="Arial" w:hAnsi="Arial" w:cs="Arial"/>
          <w:lang w:val="es-ES"/>
        </w:rPr>
        <w:t xml:space="preserve"> los módulos y </w:t>
      </w:r>
      <w:r w:rsidR="00770F74" w:rsidRPr="00CB15D6">
        <w:rPr>
          <w:rFonts w:ascii="Arial" w:hAnsi="Arial" w:cs="Arial"/>
          <w:lang w:val="es-ES"/>
        </w:rPr>
        <w:t xml:space="preserve">sus </w:t>
      </w:r>
      <w:r w:rsidRPr="00CB15D6">
        <w:rPr>
          <w:rFonts w:ascii="Arial" w:hAnsi="Arial" w:cs="Arial"/>
          <w:lang w:val="es-ES"/>
        </w:rPr>
        <w:t xml:space="preserve">unidades, recursos de ampliación de la información y preguntas </w:t>
      </w:r>
      <w:r w:rsidR="000F2F3D" w:rsidRPr="00CB15D6">
        <w:rPr>
          <w:rFonts w:ascii="Arial" w:hAnsi="Arial" w:cs="Arial"/>
          <w:lang w:val="es-ES"/>
        </w:rPr>
        <w:t>asociadas a los temas desarrollados.</w:t>
      </w:r>
    </w:p>
    <w:p w14:paraId="543D0D18" w14:textId="10F902AB" w:rsidR="00C4483A" w:rsidRPr="00CB15D6" w:rsidRDefault="00C4483A" w:rsidP="00CB15D6">
      <w:pPr>
        <w:spacing w:line="360" w:lineRule="auto"/>
        <w:jc w:val="both"/>
        <w:rPr>
          <w:rFonts w:ascii="Arial" w:hAnsi="Arial" w:cs="Arial"/>
          <w:lang w:val="es-ES"/>
        </w:rPr>
      </w:pPr>
    </w:p>
    <w:tbl>
      <w:tblPr>
        <w:tblStyle w:val="Tablaconcuadrcul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C4483A" w:rsidRPr="00CB15D6" w14:paraId="2EE050EA" w14:textId="77777777" w:rsidTr="00D234D0">
        <w:tc>
          <w:tcPr>
            <w:tcW w:w="10206" w:type="dxa"/>
          </w:tcPr>
          <w:p w14:paraId="53B7024E" w14:textId="1B337C01" w:rsidR="00C4483A" w:rsidRPr="00CB15D6" w:rsidRDefault="00C4483A" w:rsidP="00CB15D6">
            <w:pPr>
              <w:spacing w:line="360" w:lineRule="auto"/>
              <w:jc w:val="both"/>
              <w:rPr>
                <w:rFonts w:ascii="Arial" w:hAnsi="Arial" w:cs="Arial"/>
                <w:lang w:val="es-ES" w:eastAsia="fr-FR"/>
              </w:rPr>
            </w:pPr>
            <w:r w:rsidRPr="00CB15D6">
              <w:rPr>
                <w:rFonts w:ascii="Arial" w:hAnsi="Arial" w:cs="Arial"/>
                <w:noProof/>
                <w:lang w:val="es-PE" w:eastAsia="es-PE"/>
              </w:rPr>
              <w:lastRenderedPageBreak/>
              <w:drawing>
                <wp:anchor distT="0" distB="0" distL="114300" distR="114300" simplePos="0" relativeHeight="251675648" behindDoc="0" locked="0" layoutInCell="1" allowOverlap="1" wp14:anchorId="4AD086E7" wp14:editId="730F94ED">
                  <wp:simplePos x="0" y="0"/>
                  <wp:positionH relativeFrom="column">
                    <wp:posOffset>-27305</wp:posOffset>
                  </wp:positionH>
                  <wp:positionV relativeFrom="paragraph">
                    <wp:posOffset>1169035</wp:posOffset>
                  </wp:positionV>
                  <wp:extent cx="6145530" cy="6943725"/>
                  <wp:effectExtent l="38100" t="19050" r="26670" b="28575"/>
                  <wp:wrapTopAndBottom/>
                  <wp:docPr id="11" name="Diagramme 7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page">
                    <wp14:pctWidth>0</wp14:pctWidth>
                  </wp14:sizeRelH>
                  <wp14:sizeRelV relativeFrom="page">
                    <wp14:pctHeight>0</wp14:pctHeight>
                  </wp14:sizeRelV>
                </wp:anchor>
              </w:drawing>
            </w:r>
          </w:p>
        </w:tc>
      </w:tr>
    </w:tbl>
    <w:p w14:paraId="3C6C24ED" w14:textId="5BAF3509" w:rsidR="00C4483A" w:rsidRPr="00CB15D6" w:rsidRDefault="00C4483A" w:rsidP="00CB15D6">
      <w:pPr>
        <w:spacing w:line="360" w:lineRule="auto"/>
        <w:jc w:val="both"/>
        <w:rPr>
          <w:rFonts w:ascii="Arial" w:hAnsi="Arial" w:cs="Arial"/>
          <w:lang w:val="es-ES" w:eastAsia="fr-FR"/>
        </w:rPr>
      </w:pPr>
    </w:p>
    <w:p w14:paraId="4194C379" w14:textId="1F24AF27" w:rsidR="0087139B" w:rsidRPr="00CB15D6" w:rsidRDefault="157DE062" w:rsidP="00CB15D6">
      <w:pPr>
        <w:spacing w:line="360" w:lineRule="auto"/>
        <w:jc w:val="both"/>
        <w:rPr>
          <w:rFonts w:ascii="Arial" w:hAnsi="Arial" w:cs="Arial"/>
          <w:lang w:val="es-ES" w:eastAsia="fr-FR"/>
        </w:rPr>
      </w:pPr>
      <w:r w:rsidRPr="00CB15D6">
        <w:rPr>
          <w:rFonts w:ascii="Arial" w:hAnsi="Arial" w:cs="Arial"/>
          <w:lang w:val="es-ES"/>
        </w:rPr>
        <w:t xml:space="preserve">En cada fascículo, primero encontrarán una introducción al módulo temático </w:t>
      </w:r>
      <w:r w:rsidR="00E34A12" w:rsidRPr="00CB15D6">
        <w:rPr>
          <w:rFonts w:ascii="Arial" w:hAnsi="Arial" w:cs="Arial"/>
          <w:lang w:val="es-ES"/>
        </w:rPr>
        <w:t xml:space="preserve">que presenta los logros de aprendizaje que se espera alcanzar, la organización de los contenidos de las unidades que lo componen, orientaciones pedagógicas para el desarrollo del módulo y la propuesta de evaluación </w:t>
      </w:r>
      <w:r w:rsidR="00A54A99" w:rsidRPr="00CB15D6">
        <w:rPr>
          <w:rFonts w:ascii="Arial" w:hAnsi="Arial" w:cs="Arial"/>
          <w:lang w:val="es-ES"/>
        </w:rPr>
        <w:t xml:space="preserve">en función </w:t>
      </w:r>
      <w:r w:rsidR="00C23A67">
        <w:rPr>
          <w:rFonts w:ascii="Arial" w:hAnsi="Arial" w:cs="Arial"/>
          <w:lang w:val="es-ES"/>
        </w:rPr>
        <w:t>de</w:t>
      </w:r>
      <w:r w:rsidR="00A54A99" w:rsidRPr="00CB15D6">
        <w:rPr>
          <w:rFonts w:ascii="Arial" w:hAnsi="Arial" w:cs="Arial"/>
          <w:lang w:val="es-ES"/>
        </w:rPr>
        <w:t xml:space="preserve"> los logros de aprendizaje del módulo y los objetivos de cada una de sus unidades.</w:t>
      </w:r>
    </w:p>
    <w:p w14:paraId="031BC158" w14:textId="665CF705" w:rsidR="0087139B" w:rsidRPr="00CB15D6" w:rsidRDefault="00521DC0" w:rsidP="00CB15D6">
      <w:pPr>
        <w:spacing w:line="360" w:lineRule="auto"/>
        <w:jc w:val="both"/>
        <w:rPr>
          <w:rFonts w:ascii="Arial" w:hAnsi="Arial" w:cs="Arial"/>
          <w:lang w:val="es-ES" w:eastAsia="fr-FR"/>
        </w:rPr>
      </w:pPr>
      <w:r w:rsidRPr="00CB15D6">
        <w:rPr>
          <w:rFonts w:ascii="Arial" w:hAnsi="Arial" w:cs="Arial"/>
          <w:lang w:val="es-ES" w:eastAsia="fr-FR"/>
        </w:rPr>
        <w:t xml:space="preserve">Luego, se abordará cada unidad del módulo ofreciendo, en primer lugar, </w:t>
      </w:r>
      <w:r w:rsidR="00DA5AF4" w:rsidRPr="00CB15D6">
        <w:rPr>
          <w:rFonts w:ascii="Arial" w:hAnsi="Arial" w:cs="Arial"/>
          <w:lang w:val="es-ES" w:eastAsia="fr-FR"/>
        </w:rPr>
        <w:t>una recopilación</w:t>
      </w:r>
      <w:r w:rsidRPr="00CB15D6">
        <w:rPr>
          <w:rFonts w:ascii="Arial" w:hAnsi="Arial" w:cs="Arial"/>
          <w:lang w:val="es-ES" w:eastAsia="fr-FR"/>
        </w:rPr>
        <w:t xml:space="preserve"> de las ideas fuerza del contenido temático, con el propósito de orientar al</w:t>
      </w:r>
      <w:r w:rsidR="00CC4EDD">
        <w:rPr>
          <w:rFonts w:ascii="Arial" w:hAnsi="Arial" w:cs="Arial"/>
          <w:lang w:val="es-ES" w:eastAsia="fr-FR"/>
        </w:rPr>
        <w:t>/la</w:t>
      </w:r>
      <w:r w:rsidRPr="00CB15D6">
        <w:rPr>
          <w:rFonts w:ascii="Arial" w:hAnsi="Arial" w:cs="Arial"/>
          <w:lang w:val="es-ES" w:eastAsia="fr-FR"/>
        </w:rPr>
        <w:t xml:space="preserve"> facilitador</w:t>
      </w:r>
      <w:r w:rsidR="00CC4EDD">
        <w:rPr>
          <w:rFonts w:ascii="Arial" w:hAnsi="Arial" w:cs="Arial"/>
          <w:lang w:val="es-ES" w:eastAsia="fr-FR"/>
        </w:rPr>
        <w:t>/a</w:t>
      </w:r>
      <w:r w:rsidRPr="00CB15D6">
        <w:rPr>
          <w:rFonts w:ascii="Arial" w:hAnsi="Arial" w:cs="Arial"/>
          <w:lang w:val="es-ES" w:eastAsia="fr-FR"/>
        </w:rPr>
        <w:t xml:space="preserve"> en la identificación de aquellos elementos conceptuales y teóricos sobre los cuales es importante profundizar o enfatizar. En segundo lugar, </w:t>
      </w:r>
      <w:r w:rsidR="004D6494" w:rsidRPr="00CB15D6">
        <w:rPr>
          <w:rFonts w:ascii="Arial" w:hAnsi="Arial" w:cs="Arial"/>
          <w:lang w:val="es-ES" w:eastAsia="fr-FR"/>
        </w:rPr>
        <w:t>se presenta</w:t>
      </w:r>
      <w:r w:rsidRPr="00CB15D6">
        <w:rPr>
          <w:rFonts w:ascii="Arial" w:hAnsi="Arial" w:cs="Arial"/>
          <w:lang w:val="es-ES" w:eastAsia="fr-FR"/>
        </w:rPr>
        <w:t xml:space="preserve"> un apartado con algunas preguntas sugeridas que pueden </w:t>
      </w:r>
      <w:r w:rsidR="00C23A67">
        <w:rPr>
          <w:rFonts w:ascii="Arial" w:hAnsi="Arial" w:cs="Arial"/>
          <w:lang w:val="es-ES" w:eastAsia="fr-FR"/>
        </w:rPr>
        <w:t>recog</w:t>
      </w:r>
      <w:r w:rsidRPr="00CB15D6">
        <w:rPr>
          <w:rFonts w:ascii="Arial" w:hAnsi="Arial" w:cs="Arial"/>
          <w:lang w:val="es-ES" w:eastAsia="fr-FR"/>
        </w:rPr>
        <w:t>er</w:t>
      </w:r>
      <w:r w:rsidR="00C23A67">
        <w:rPr>
          <w:rFonts w:ascii="Arial" w:hAnsi="Arial" w:cs="Arial"/>
          <w:lang w:val="es-ES" w:eastAsia="fr-FR"/>
        </w:rPr>
        <w:t xml:space="preserve"> </w:t>
      </w:r>
      <w:r w:rsidR="008B41C3" w:rsidRPr="00CB15D6">
        <w:rPr>
          <w:rFonts w:ascii="Arial" w:hAnsi="Arial" w:cs="Arial"/>
          <w:lang w:val="es-ES" w:eastAsia="fr-FR"/>
        </w:rPr>
        <w:t xml:space="preserve">saberes previos o </w:t>
      </w:r>
      <w:r w:rsidRPr="00CB15D6">
        <w:rPr>
          <w:rFonts w:ascii="Arial" w:hAnsi="Arial" w:cs="Arial"/>
          <w:lang w:val="es-ES" w:eastAsia="fr-FR"/>
        </w:rPr>
        <w:t xml:space="preserve">para </w:t>
      </w:r>
      <w:r w:rsidR="008B41C3" w:rsidRPr="00CB15D6">
        <w:rPr>
          <w:rFonts w:ascii="Arial" w:hAnsi="Arial" w:cs="Arial"/>
          <w:lang w:val="es-ES" w:eastAsia="fr-FR"/>
        </w:rPr>
        <w:t xml:space="preserve">propiciar </w:t>
      </w:r>
      <w:r w:rsidRPr="00CB15D6">
        <w:rPr>
          <w:rFonts w:ascii="Arial" w:hAnsi="Arial" w:cs="Arial"/>
          <w:lang w:val="es-ES" w:eastAsia="fr-FR"/>
        </w:rPr>
        <w:t>reflexion</w:t>
      </w:r>
      <w:r w:rsidR="008B41C3" w:rsidRPr="00CB15D6">
        <w:rPr>
          <w:rFonts w:ascii="Arial" w:hAnsi="Arial" w:cs="Arial"/>
          <w:lang w:val="es-ES" w:eastAsia="fr-FR"/>
        </w:rPr>
        <w:t>es</w:t>
      </w:r>
      <w:r w:rsidRPr="00CB15D6">
        <w:rPr>
          <w:rFonts w:ascii="Arial" w:hAnsi="Arial" w:cs="Arial"/>
          <w:lang w:val="es-ES" w:eastAsia="fr-FR"/>
        </w:rPr>
        <w:t xml:space="preserve"> en torno a los contenidos para cada unidad. Seguidamente, se proponen algunas herramientas didácticas y metodológicas pensadas para el desarrollo de los contenidos temáticos de la unidad, teniendo como principio la interacción de los</w:t>
      </w:r>
      <w:r w:rsidR="00C23A67">
        <w:rPr>
          <w:rFonts w:ascii="Arial" w:hAnsi="Arial" w:cs="Arial"/>
          <w:lang w:val="es-ES" w:eastAsia="fr-FR"/>
        </w:rPr>
        <w:t>/as</w:t>
      </w:r>
      <w:r w:rsidRPr="00CB15D6">
        <w:rPr>
          <w:rFonts w:ascii="Arial" w:hAnsi="Arial" w:cs="Arial"/>
          <w:lang w:val="es-ES" w:eastAsia="fr-FR"/>
        </w:rPr>
        <w:t xml:space="preserve"> participantes y el diálogo. </w:t>
      </w:r>
    </w:p>
    <w:p w14:paraId="5AD4EBEA" w14:textId="32C008CE" w:rsidR="0087139B" w:rsidRPr="00CB15D6" w:rsidRDefault="000514AA" w:rsidP="00CB15D6">
      <w:pPr>
        <w:spacing w:line="360" w:lineRule="auto"/>
        <w:jc w:val="both"/>
        <w:rPr>
          <w:rFonts w:ascii="Arial" w:hAnsi="Arial" w:cs="Arial"/>
          <w:lang w:eastAsia="fr-FR"/>
        </w:rPr>
      </w:pPr>
      <w:r w:rsidRPr="00CB15D6">
        <w:rPr>
          <w:rFonts w:ascii="Arial" w:hAnsi="Arial" w:cs="Arial"/>
          <w:lang w:eastAsia="fr-FR"/>
        </w:rPr>
        <w:t xml:space="preserve">Al final de cada </w:t>
      </w:r>
      <w:r w:rsidR="00C23A67">
        <w:rPr>
          <w:rFonts w:ascii="Arial" w:hAnsi="Arial" w:cs="Arial"/>
          <w:lang w:eastAsia="fr-FR"/>
        </w:rPr>
        <w:t>f</w:t>
      </w:r>
      <w:r w:rsidR="00FA2963" w:rsidRPr="00CB15D6">
        <w:rPr>
          <w:rFonts w:ascii="Arial" w:hAnsi="Arial" w:cs="Arial"/>
          <w:lang w:eastAsia="fr-FR"/>
        </w:rPr>
        <w:t xml:space="preserve">ascículo </w:t>
      </w:r>
      <w:r w:rsidRPr="00CB15D6">
        <w:rPr>
          <w:rFonts w:ascii="Arial" w:hAnsi="Arial" w:cs="Arial"/>
          <w:lang w:eastAsia="fr-FR"/>
        </w:rPr>
        <w:t>encontrarán una sección denominada “Diseñando nuestra capacitación” para que cada facilitador</w:t>
      </w:r>
      <w:r w:rsidRPr="00CB15D6">
        <w:rPr>
          <w:rFonts w:ascii="Arial" w:hAnsi="Arial" w:cs="Arial"/>
          <w:lang w:val="es-ES"/>
        </w:rPr>
        <w:t xml:space="preserve"> pueda ir armando su propia propuesta formativa.</w:t>
      </w:r>
      <w:r w:rsidR="006175D0" w:rsidRPr="00CB15D6">
        <w:rPr>
          <w:rFonts w:ascii="Arial" w:hAnsi="Arial" w:cs="Arial"/>
          <w:lang w:val="es-ES"/>
        </w:rPr>
        <w:t xml:space="preserve"> Abordaremos con mayor detalle este punto en la sección “¿Cómo diseñamos nuestra formación?”</w:t>
      </w:r>
      <w:r w:rsidR="00C23A67">
        <w:rPr>
          <w:rFonts w:ascii="Arial" w:hAnsi="Arial" w:cs="Arial"/>
          <w:lang w:val="es-ES"/>
        </w:rPr>
        <w:t>,</w:t>
      </w:r>
      <w:r w:rsidR="006175D0" w:rsidRPr="00CB15D6">
        <w:rPr>
          <w:rFonts w:ascii="Arial" w:hAnsi="Arial" w:cs="Arial"/>
          <w:lang w:val="es-ES"/>
        </w:rPr>
        <w:t xml:space="preserve"> al final de este fascículo. </w:t>
      </w:r>
    </w:p>
    <w:p w14:paraId="70BC8721" w14:textId="0BE4B718" w:rsidR="00521DC0" w:rsidRPr="00CB15D6" w:rsidRDefault="00521DC0" w:rsidP="00CB15D6">
      <w:pPr>
        <w:spacing w:line="360" w:lineRule="auto"/>
        <w:jc w:val="both"/>
        <w:rPr>
          <w:rFonts w:ascii="Arial" w:hAnsi="Arial" w:cs="Arial"/>
          <w:lang w:eastAsia="fr-FR"/>
        </w:rPr>
      </w:pPr>
      <w:r w:rsidRPr="00CB15D6">
        <w:rPr>
          <w:rFonts w:ascii="Arial" w:hAnsi="Arial" w:cs="Arial"/>
          <w:lang w:eastAsia="fr-FR"/>
        </w:rPr>
        <w:t xml:space="preserve">Por último, cada </w:t>
      </w:r>
      <w:r w:rsidR="00C23A67">
        <w:rPr>
          <w:rFonts w:ascii="Arial" w:hAnsi="Arial" w:cs="Arial"/>
          <w:lang w:eastAsia="fr-FR"/>
        </w:rPr>
        <w:t>f</w:t>
      </w:r>
      <w:r w:rsidR="00FA2963" w:rsidRPr="00CB15D6">
        <w:rPr>
          <w:rFonts w:ascii="Arial" w:hAnsi="Arial" w:cs="Arial"/>
          <w:lang w:eastAsia="fr-FR"/>
        </w:rPr>
        <w:t xml:space="preserve">ascículo </w:t>
      </w:r>
      <w:r w:rsidRPr="00CB15D6">
        <w:rPr>
          <w:rFonts w:ascii="Arial" w:hAnsi="Arial" w:cs="Arial"/>
          <w:lang w:eastAsia="fr-FR"/>
        </w:rPr>
        <w:t xml:space="preserve">cuenta con anexos, los cuales son soportes para reforzar o profundizar </w:t>
      </w:r>
      <w:r w:rsidR="008B41C3" w:rsidRPr="00CB15D6">
        <w:rPr>
          <w:rFonts w:ascii="Arial" w:hAnsi="Arial" w:cs="Arial"/>
          <w:lang w:eastAsia="fr-FR"/>
        </w:rPr>
        <w:t xml:space="preserve">en el desarrollo de los contenidos y </w:t>
      </w:r>
      <w:r w:rsidRPr="00CB15D6">
        <w:rPr>
          <w:rFonts w:ascii="Arial" w:hAnsi="Arial" w:cs="Arial"/>
          <w:lang w:eastAsia="fr-FR"/>
        </w:rPr>
        <w:t xml:space="preserve">en las reflexiones planteadas. </w:t>
      </w:r>
    </w:p>
    <w:p w14:paraId="5D3D6D3A" w14:textId="3BFD9E31" w:rsidR="00FC434D" w:rsidRPr="00CB15D6" w:rsidRDefault="00FC434D" w:rsidP="00CB15D6">
      <w:pPr>
        <w:pStyle w:val="Ttulo1"/>
        <w:spacing w:line="360" w:lineRule="auto"/>
        <w:rPr>
          <w:rFonts w:ascii="Arial" w:hAnsi="Arial" w:cs="Arial"/>
          <w:sz w:val="24"/>
          <w:szCs w:val="24"/>
          <w:lang w:val="es-ES" w:eastAsia="fr-FR"/>
        </w:rPr>
      </w:pPr>
      <w:bookmarkStart w:id="6" w:name="_Toc45296013"/>
      <w:r w:rsidRPr="00CB15D6">
        <w:rPr>
          <w:rFonts w:ascii="Arial" w:hAnsi="Arial" w:cs="Arial"/>
          <w:sz w:val="24"/>
          <w:szCs w:val="24"/>
          <w:lang w:val="es-ES" w:eastAsia="fr-FR"/>
        </w:rPr>
        <w:t>ARMANDO UNA CAPACITACIÓN</w:t>
      </w:r>
      <w:bookmarkEnd w:id="6"/>
    </w:p>
    <w:p w14:paraId="698541B9" w14:textId="3FA6B160" w:rsidR="008B41C3" w:rsidRPr="00CB15D6" w:rsidRDefault="00034D91" w:rsidP="00CB15D6">
      <w:pPr>
        <w:spacing w:line="360" w:lineRule="auto"/>
        <w:jc w:val="both"/>
        <w:rPr>
          <w:rFonts w:ascii="Arial" w:hAnsi="Arial" w:cs="Arial"/>
          <w:lang w:eastAsia="fr-FR"/>
        </w:rPr>
      </w:pPr>
      <w:r w:rsidRPr="00CB15D6">
        <w:rPr>
          <w:rFonts w:ascii="Arial" w:hAnsi="Arial" w:cs="Arial"/>
          <w:lang w:val="es-ES"/>
        </w:rPr>
        <w:t>Un aspecto fundamental para destacar es que esta Guía no propone una capacitación hecha, sino busca favorecer y fomentar que cada facilitador</w:t>
      </w:r>
      <w:r w:rsidR="00CC4EDD">
        <w:rPr>
          <w:rFonts w:ascii="Arial" w:hAnsi="Arial" w:cs="Arial"/>
          <w:lang w:val="es-ES"/>
        </w:rPr>
        <w:t>/a</w:t>
      </w:r>
      <w:r w:rsidRPr="00CB15D6">
        <w:rPr>
          <w:rFonts w:ascii="Arial" w:hAnsi="Arial" w:cs="Arial"/>
          <w:lang w:val="es-ES"/>
        </w:rPr>
        <w:t xml:space="preserve"> diseñe y arme su capacitación sobre la base de los contenidos y herramientas propuestas para cada módulo</w:t>
      </w:r>
      <w:r w:rsidR="00CB15D6">
        <w:rPr>
          <w:rFonts w:ascii="Arial" w:hAnsi="Arial" w:cs="Arial"/>
          <w:lang w:eastAsia="fr-FR"/>
        </w:rPr>
        <w:t>.</w:t>
      </w:r>
    </w:p>
    <w:p w14:paraId="0D61AB65" w14:textId="649FA9D4" w:rsidR="00FB4594" w:rsidRPr="00CB15D6" w:rsidRDefault="00D52618" w:rsidP="00CB15D6">
      <w:pPr>
        <w:spacing w:line="360" w:lineRule="auto"/>
        <w:jc w:val="both"/>
        <w:rPr>
          <w:rFonts w:ascii="Arial" w:hAnsi="Arial" w:cs="Arial"/>
          <w:lang w:val="es-ES" w:eastAsia="fr-FR"/>
        </w:rPr>
      </w:pPr>
      <w:r w:rsidRPr="00CB15D6">
        <w:rPr>
          <w:rFonts w:ascii="Arial" w:hAnsi="Arial" w:cs="Arial"/>
          <w:lang w:val="es-ES" w:eastAsia="fr-FR"/>
        </w:rPr>
        <w:t xml:space="preserve">La propuesta formativa del CRESPIAL considera que el diseño </w:t>
      </w:r>
      <w:r w:rsidR="00C23A67">
        <w:rPr>
          <w:rFonts w:ascii="Arial" w:hAnsi="Arial" w:cs="Arial"/>
          <w:lang w:val="es-ES" w:eastAsia="fr-FR"/>
        </w:rPr>
        <w:t>y la</w:t>
      </w:r>
      <w:r w:rsidRPr="00CB15D6">
        <w:rPr>
          <w:rFonts w:ascii="Arial" w:hAnsi="Arial" w:cs="Arial"/>
          <w:lang w:val="es-ES" w:eastAsia="fr-FR"/>
        </w:rPr>
        <w:t xml:space="preserve"> implementación de una capacitación parte de intereses y necesidades distintas. Por ello, permite construir rutas formativas realizando diferentes combinaciones según la demanda y objetivos de quién use este material. E</w:t>
      </w:r>
      <w:r w:rsidR="00C23A67">
        <w:rPr>
          <w:rFonts w:ascii="Arial" w:hAnsi="Arial" w:cs="Arial"/>
          <w:lang w:val="es-ES" w:eastAsia="fr-FR"/>
        </w:rPr>
        <w:t>n</w:t>
      </w:r>
      <w:r w:rsidRPr="00CB15D6">
        <w:rPr>
          <w:rFonts w:ascii="Arial" w:hAnsi="Arial" w:cs="Arial"/>
          <w:lang w:val="es-ES" w:eastAsia="fr-FR"/>
        </w:rPr>
        <w:t xml:space="preserve"> esa línea, la Guía permite que cada </w:t>
      </w:r>
      <w:r w:rsidRPr="00CB15D6">
        <w:rPr>
          <w:rFonts w:ascii="Arial" w:hAnsi="Arial" w:cs="Arial"/>
          <w:lang w:val="es-ES" w:eastAsia="fr-FR"/>
        </w:rPr>
        <w:lastRenderedPageBreak/>
        <w:t>facilitador</w:t>
      </w:r>
      <w:r w:rsidR="00C23A67">
        <w:rPr>
          <w:rFonts w:ascii="Arial" w:hAnsi="Arial" w:cs="Arial"/>
          <w:lang w:val="es-ES" w:eastAsia="fr-FR"/>
        </w:rPr>
        <w:t>/a</w:t>
      </w:r>
      <w:r w:rsidRPr="00CB15D6">
        <w:rPr>
          <w:rFonts w:ascii="Arial" w:hAnsi="Arial" w:cs="Arial"/>
          <w:lang w:val="es-ES" w:eastAsia="fr-FR"/>
        </w:rPr>
        <w:t xml:space="preserve"> pueda diseñar y armar su propia capacitación sobre la base de los contenidos y herramientas propuestas en los módulos. </w:t>
      </w:r>
    </w:p>
    <w:p w14:paraId="0BAA8B6E" w14:textId="512BF612" w:rsidR="00034D91" w:rsidRPr="00CB15D6" w:rsidRDefault="00D52618" w:rsidP="00CB15D6">
      <w:pPr>
        <w:spacing w:line="360" w:lineRule="auto"/>
        <w:jc w:val="both"/>
        <w:rPr>
          <w:rFonts w:ascii="Arial" w:hAnsi="Arial" w:cs="Arial"/>
          <w:lang w:val="es-ES"/>
        </w:rPr>
      </w:pPr>
      <w:r w:rsidRPr="00CB15D6">
        <w:rPr>
          <w:rFonts w:ascii="Arial" w:hAnsi="Arial" w:cs="Arial"/>
          <w:lang w:val="es-ES" w:eastAsia="fr-FR"/>
        </w:rPr>
        <w:t xml:space="preserve">A continuación, haremos mención </w:t>
      </w:r>
      <w:r w:rsidRPr="00CB15D6">
        <w:rPr>
          <w:rFonts w:ascii="Arial" w:hAnsi="Arial" w:cs="Arial"/>
          <w:lang w:val="es-ES"/>
        </w:rPr>
        <w:t xml:space="preserve">a los puntos y orientaciones centrales para poder llevar a cabo esta tarea.  </w:t>
      </w:r>
    </w:p>
    <w:p w14:paraId="53625319" w14:textId="68ECBDE2" w:rsidR="009877C6" w:rsidRPr="00CB15D6" w:rsidRDefault="009877C6" w:rsidP="00CB15D6">
      <w:pPr>
        <w:pStyle w:val="Ttulo2"/>
        <w:spacing w:line="360" w:lineRule="auto"/>
        <w:rPr>
          <w:rFonts w:ascii="Arial" w:hAnsi="Arial" w:cs="Arial"/>
          <w:sz w:val="24"/>
          <w:szCs w:val="24"/>
          <w:lang w:eastAsia="fr-FR"/>
        </w:rPr>
      </w:pPr>
      <w:bookmarkStart w:id="7" w:name="_Toc45296014"/>
      <w:r w:rsidRPr="00CB15D6">
        <w:rPr>
          <w:rFonts w:ascii="Arial" w:hAnsi="Arial" w:cs="Arial"/>
          <w:sz w:val="24"/>
          <w:szCs w:val="24"/>
          <w:lang w:eastAsia="fr-FR"/>
        </w:rPr>
        <w:t>¿Qué debemos privilegiar/potenciar cuando hacemos una capacitación presencial?</w:t>
      </w:r>
      <w:bookmarkEnd w:id="7"/>
      <w:r w:rsidRPr="00CB15D6">
        <w:rPr>
          <w:rFonts w:ascii="Arial" w:hAnsi="Arial" w:cs="Arial"/>
          <w:sz w:val="24"/>
          <w:szCs w:val="24"/>
          <w:lang w:eastAsia="fr-FR"/>
        </w:rPr>
        <w:t xml:space="preserve"> </w:t>
      </w:r>
    </w:p>
    <w:p w14:paraId="2A7AD084" w14:textId="45E5C074" w:rsidR="009877C6" w:rsidRPr="00CB15D6" w:rsidRDefault="009877C6" w:rsidP="00CB15D6">
      <w:pPr>
        <w:spacing w:line="360" w:lineRule="auto"/>
        <w:jc w:val="both"/>
        <w:rPr>
          <w:rFonts w:ascii="Arial" w:hAnsi="Arial" w:cs="Arial"/>
          <w:lang w:eastAsia="fr-FR"/>
        </w:rPr>
      </w:pPr>
      <w:r w:rsidRPr="00CB15D6">
        <w:rPr>
          <w:rFonts w:ascii="Arial" w:hAnsi="Arial" w:cs="Arial"/>
          <w:lang w:eastAsia="fr-FR"/>
        </w:rPr>
        <w:t xml:space="preserve">Dado que </w:t>
      </w:r>
      <w:r w:rsidR="00C23A67">
        <w:rPr>
          <w:rFonts w:ascii="Arial" w:hAnsi="Arial" w:cs="Arial"/>
          <w:lang w:eastAsia="fr-FR"/>
        </w:rPr>
        <w:t xml:space="preserve">la </w:t>
      </w:r>
      <w:r w:rsidRPr="00C23A67">
        <w:rPr>
          <w:rFonts w:ascii="Arial" w:hAnsi="Arial" w:cs="Arial"/>
          <w:iCs/>
          <w:lang w:eastAsia="fr-FR"/>
        </w:rPr>
        <w:t>Guía</w:t>
      </w:r>
      <w:r w:rsidRPr="00CB15D6">
        <w:rPr>
          <w:rFonts w:ascii="Arial" w:hAnsi="Arial" w:cs="Arial"/>
          <w:lang w:eastAsia="fr-FR"/>
        </w:rPr>
        <w:t xml:space="preserve"> ha sido elaborada para ser aplicada en formaciones de carácter </w:t>
      </w:r>
      <w:r w:rsidRPr="00C23A67">
        <w:rPr>
          <w:rFonts w:ascii="Arial" w:hAnsi="Arial" w:cs="Arial"/>
          <w:iCs/>
          <w:lang w:eastAsia="fr-FR"/>
        </w:rPr>
        <w:t>presencial,</w:t>
      </w:r>
      <w:r w:rsidRPr="00CB15D6">
        <w:rPr>
          <w:rFonts w:ascii="Arial" w:hAnsi="Arial" w:cs="Arial"/>
          <w:lang w:eastAsia="fr-FR"/>
        </w:rPr>
        <w:t xml:space="preserve"> se brindan contenidos relevantes y pertinentes a la salvaguardia del PCI y se ofrecen herramientas didácticas y metodológicas orientadas para explorar y potenciar las posibilidades pedagógicas que esta modalidad de formación brinda. </w:t>
      </w:r>
    </w:p>
    <w:p w14:paraId="7EDE647B" w14:textId="675AF3E5" w:rsidR="009877C6" w:rsidRPr="00CB15D6" w:rsidRDefault="009877C6" w:rsidP="00CB15D6">
      <w:pPr>
        <w:spacing w:line="360" w:lineRule="auto"/>
        <w:jc w:val="both"/>
        <w:rPr>
          <w:rFonts w:ascii="Arial" w:hAnsi="Arial" w:cs="Arial"/>
        </w:rPr>
      </w:pPr>
      <w:r w:rsidRPr="00CB15D6">
        <w:rPr>
          <w:rFonts w:ascii="Arial" w:hAnsi="Arial" w:cs="Arial"/>
          <w:lang w:eastAsia="fr-FR"/>
        </w:rPr>
        <w:t>La presencia física permite una interacción directa entre el</w:t>
      </w:r>
      <w:r w:rsidR="00C23A67">
        <w:rPr>
          <w:rFonts w:ascii="Arial" w:hAnsi="Arial" w:cs="Arial"/>
          <w:lang w:eastAsia="fr-FR"/>
        </w:rPr>
        <w:t>/la</w:t>
      </w:r>
      <w:r w:rsidRPr="00CB15D6">
        <w:rPr>
          <w:rFonts w:ascii="Arial" w:hAnsi="Arial" w:cs="Arial"/>
          <w:lang w:eastAsia="fr-FR"/>
        </w:rPr>
        <w:t xml:space="preserve"> facilitador</w:t>
      </w:r>
      <w:r w:rsidR="00C23A67">
        <w:rPr>
          <w:rFonts w:ascii="Arial" w:hAnsi="Arial" w:cs="Arial"/>
          <w:lang w:eastAsia="fr-FR"/>
        </w:rPr>
        <w:t>/a</w:t>
      </w:r>
      <w:r w:rsidRPr="00CB15D6">
        <w:rPr>
          <w:rFonts w:ascii="Arial" w:hAnsi="Arial" w:cs="Arial"/>
          <w:lang w:eastAsia="fr-FR"/>
        </w:rPr>
        <w:t xml:space="preserve"> </w:t>
      </w:r>
      <w:r w:rsidR="00C23A67">
        <w:rPr>
          <w:rFonts w:ascii="Arial" w:hAnsi="Arial" w:cs="Arial"/>
          <w:lang w:eastAsia="fr-FR"/>
        </w:rPr>
        <w:t>y</w:t>
      </w:r>
      <w:r w:rsidRPr="00CB15D6">
        <w:rPr>
          <w:rFonts w:ascii="Arial" w:hAnsi="Arial" w:cs="Arial"/>
          <w:lang w:eastAsia="fr-FR"/>
        </w:rPr>
        <w:t xml:space="preserve"> los</w:t>
      </w:r>
      <w:r w:rsidR="00C23A67">
        <w:rPr>
          <w:rFonts w:ascii="Arial" w:hAnsi="Arial" w:cs="Arial"/>
          <w:lang w:eastAsia="fr-FR"/>
        </w:rPr>
        <w:t>/as</w:t>
      </w:r>
      <w:r w:rsidRPr="00CB15D6">
        <w:rPr>
          <w:rFonts w:ascii="Arial" w:hAnsi="Arial" w:cs="Arial"/>
          <w:lang w:eastAsia="fr-FR"/>
        </w:rPr>
        <w:t xml:space="preserve"> participantes y entre ellos</w:t>
      </w:r>
      <w:r w:rsidR="00C23A67">
        <w:rPr>
          <w:rFonts w:ascii="Arial" w:hAnsi="Arial" w:cs="Arial"/>
          <w:lang w:eastAsia="fr-FR"/>
        </w:rPr>
        <w:t>/as</w:t>
      </w:r>
      <w:r w:rsidRPr="00CB15D6">
        <w:rPr>
          <w:rFonts w:ascii="Arial" w:hAnsi="Arial" w:cs="Arial"/>
          <w:lang w:eastAsia="fr-FR"/>
        </w:rPr>
        <w:t xml:space="preserve">. Al ser interactiva, esta modalidad permite la utilización de diversos soportes didácticos como debate, exposiciones </w:t>
      </w:r>
      <w:r w:rsidR="002C57F5">
        <w:rPr>
          <w:rFonts w:ascii="Arial" w:hAnsi="Arial" w:cs="Arial"/>
          <w:lang w:eastAsia="fr-FR"/>
        </w:rPr>
        <w:t>e</w:t>
      </w:r>
      <w:r w:rsidRPr="00CB15D6">
        <w:rPr>
          <w:rFonts w:ascii="Arial" w:hAnsi="Arial" w:cs="Arial"/>
          <w:lang w:eastAsia="fr-FR"/>
        </w:rPr>
        <w:t xml:space="preserve"> implementación individual y grupal de herramientas participativas. De esta manera </w:t>
      </w:r>
      <w:r w:rsidRPr="00CB15D6">
        <w:rPr>
          <w:rFonts w:ascii="Arial" w:hAnsi="Arial" w:cs="Arial"/>
        </w:rPr>
        <w:t xml:space="preserve">la conversación y el trabajo grupal y colaborativo se convierten en oportunidades para intercambiar experiencias y retroalimentar el trabajo en torno a la salvaguardia del PCI. </w:t>
      </w:r>
    </w:p>
    <w:p w14:paraId="09A32187" w14:textId="6B6D88A9" w:rsidR="009877C6" w:rsidRPr="00CB15D6" w:rsidRDefault="009877C6" w:rsidP="00CB15D6">
      <w:pPr>
        <w:spacing w:line="360" w:lineRule="auto"/>
        <w:jc w:val="both"/>
        <w:rPr>
          <w:rFonts w:ascii="Arial" w:hAnsi="Arial" w:cs="Arial"/>
          <w:lang w:eastAsia="fr-FR"/>
        </w:rPr>
      </w:pPr>
      <w:r w:rsidRPr="00CB15D6">
        <w:rPr>
          <w:rFonts w:ascii="Arial" w:hAnsi="Arial" w:cs="Arial"/>
          <w:lang w:eastAsia="fr-FR"/>
        </w:rPr>
        <w:t>Para lograr impartir capacitaciones presenciales contextualizadas es necesario diseñar y desarrollar un camino de formación mediado por el encuentro dialógico, armónico y fluido con y entre los</w:t>
      </w:r>
      <w:r w:rsidR="002C57F5">
        <w:rPr>
          <w:rFonts w:ascii="Arial" w:hAnsi="Arial" w:cs="Arial"/>
          <w:lang w:eastAsia="fr-FR"/>
        </w:rPr>
        <w:t>/as</w:t>
      </w:r>
      <w:r w:rsidRPr="00CB15D6">
        <w:rPr>
          <w:rFonts w:ascii="Arial" w:hAnsi="Arial" w:cs="Arial"/>
          <w:lang w:eastAsia="fr-FR"/>
        </w:rPr>
        <w:t xml:space="preserve"> participantes. De esta manera, se busca crear las condiciones para identificar los recursos y potencialidades de los</w:t>
      </w:r>
      <w:r w:rsidR="002C57F5">
        <w:rPr>
          <w:rFonts w:ascii="Arial" w:hAnsi="Arial" w:cs="Arial"/>
          <w:lang w:eastAsia="fr-FR"/>
        </w:rPr>
        <w:t>/as</w:t>
      </w:r>
      <w:r w:rsidRPr="00CB15D6">
        <w:rPr>
          <w:rFonts w:ascii="Arial" w:hAnsi="Arial" w:cs="Arial"/>
          <w:lang w:eastAsia="fr-FR"/>
        </w:rPr>
        <w:t xml:space="preserve"> participantes que les permita</w:t>
      </w:r>
      <w:r w:rsidR="002C57F5">
        <w:rPr>
          <w:rFonts w:ascii="Arial" w:hAnsi="Arial" w:cs="Arial"/>
          <w:lang w:eastAsia="fr-FR"/>
        </w:rPr>
        <w:t>n</w:t>
      </w:r>
      <w:r w:rsidRPr="00CB15D6">
        <w:rPr>
          <w:rFonts w:ascii="Arial" w:hAnsi="Arial" w:cs="Arial"/>
          <w:lang w:eastAsia="fr-FR"/>
        </w:rPr>
        <w:t xml:space="preserve"> desplegar sus posibilidades como actores protagónicos durante la formación y así construir nuevos conocimientos. </w:t>
      </w:r>
    </w:p>
    <w:p w14:paraId="5B931595" w14:textId="7F570B02" w:rsidR="00C4483A" w:rsidRPr="00CB15D6" w:rsidRDefault="00C4483A" w:rsidP="00CB15D6">
      <w:pPr>
        <w:pStyle w:val="Ttulo3"/>
        <w:spacing w:line="360" w:lineRule="auto"/>
        <w:rPr>
          <w:rFonts w:ascii="Arial" w:hAnsi="Arial" w:cs="Arial"/>
          <w:lang w:eastAsia="fr-FR"/>
        </w:rPr>
      </w:pPr>
      <w:bookmarkStart w:id="8" w:name="_Toc45296015"/>
      <w:r w:rsidRPr="00CB15D6">
        <w:rPr>
          <w:rFonts w:ascii="Arial" w:hAnsi="Arial" w:cs="Arial"/>
          <w:lang w:eastAsia="fr-FR"/>
        </w:rPr>
        <w:t>Valorar lo</w:t>
      </w:r>
      <w:r w:rsidR="00CB15D6">
        <w:rPr>
          <w:rFonts w:ascii="Arial" w:hAnsi="Arial" w:cs="Arial"/>
          <w:lang w:eastAsia="fr-FR"/>
        </w:rPr>
        <w:t>s</w:t>
      </w:r>
      <w:r w:rsidRPr="00CB15D6">
        <w:rPr>
          <w:rFonts w:ascii="Arial" w:hAnsi="Arial" w:cs="Arial"/>
          <w:lang w:eastAsia="fr-FR"/>
        </w:rPr>
        <w:t xml:space="preserve"> conocimientos previos de los participantes</w:t>
      </w:r>
      <w:bookmarkEnd w:id="8"/>
    </w:p>
    <w:p w14:paraId="5249E5C0" w14:textId="19A7DAA8" w:rsidR="009877C6" w:rsidRPr="00CB15D6" w:rsidRDefault="552631E8" w:rsidP="00CB15D6">
      <w:pPr>
        <w:spacing w:line="360" w:lineRule="auto"/>
        <w:jc w:val="both"/>
        <w:rPr>
          <w:rFonts w:ascii="Arial" w:hAnsi="Arial" w:cs="Arial"/>
          <w:lang w:eastAsia="fr-FR"/>
        </w:rPr>
      </w:pPr>
      <w:r w:rsidRPr="00CB15D6">
        <w:rPr>
          <w:rFonts w:ascii="Arial" w:hAnsi="Arial" w:cs="Arial"/>
          <w:lang w:eastAsia="fr-FR"/>
        </w:rPr>
        <w:t>Los</w:t>
      </w:r>
      <w:r w:rsidR="002C57F5">
        <w:rPr>
          <w:rFonts w:ascii="Arial" w:hAnsi="Arial" w:cs="Arial"/>
          <w:lang w:eastAsia="fr-FR"/>
        </w:rPr>
        <w:t>/as</w:t>
      </w:r>
      <w:r w:rsidRPr="00CB15D6">
        <w:rPr>
          <w:rFonts w:ascii="Arial" w:hAnsi="Arial" w:cs="Arial"/>
          <w:lang w:eastAsia="fr-FR"/>
        </w:rPr>
        <w:t xml:space="preserve"> participantes llegan a la formación con múltiples conocimientos y experiencias adquiridos en sus contextos laborales y personales. Estos, socializados y confrontados con otros</w:t>
      </w:r>
      <w:r w:rsidR="002C57F5">
        <w:rPr>
          <w:rFonts w:ascii="Arial" w:hAnsi="Arial" w:cs="Arial"/>
          <w:lang w:eastAsia="fr-FR"/>
        </w:rPr>
        <w:t>/as</w:t>
      </w:r>
      <w:r w:rsidRPr="00CB15D6">
        <w:rPr>
          <w:rFonts w:ascii="Arial" w:hAnsi="Arial" w:cs="Arial"/>
          <w:lang w:eastAsia="fr-FR"/>
        </w:rPr>
        <w:t xml:space="preserve"> participantes, </w:t>
      </w:r>
      <w:r w:rsidR="00FB4594" w:rsidRPr="00CB15D6">
        <w:rPr>
          <w:rFonts w:ascii="Arial" w:hAnsi="Arial" w:cs="Arial"/>
          <w:lang w:eastAsia="fr-FR"/>
        </w:rPr>
        <w:t>con los aportes del</w:t>
      </w:r>
      <w:r w:rsidR="002C57F5">
        <w:rPr>
          <w:rFonts w:ascii="Arial" w:hAnsi="Arial" w:cs="Arial"/>
          <w:lang w:eastAsia="fr-FR"/>
        </w:rPr>
        <w:t>/la</w:t>
      </w:r>
      <w:r w:rsidR="00FB4594" w:rsidRPr="00CB15D6">
        <w:rPr>
          <w:rFonts w:ascii="Arial" w:hAnsi="Arial" w:cs="Arial"/>
          <w:lang w:eastAsia="fr-FR"/>
        </w:rPr>
        <w:t xml:space="preserve"> facilitador</w:t>
      </w:r>
      <w:r w:rsidR="002C57F5">
        <w:rPr>
          <w:rFonts w:ascii="Arial" w:hAnsi="Arial" w:cs="Arial"/>
          <w:lang w:eastAsia="fr-FR"/>
        </w:rPr>
        <w:t>/a</w:t>
      </w:r>
      <w:r w:rsidR="00FB4594" w:rsidRPr="00CB15D6">
        <w:rPr>
          <w:rFonts w:ascii="Arial" w:hAnsi="Arial" w:cs="Arial"/>
          <w:lang w:eastAsia="fr-FR"/>
        </w:rPr>
        <w:t xml:space="preserve"> y con los contenidos de los materiales didácticos</w:t>
      </w:r>
      <w:r w:rsidR="002C57F5">
        <w:rPr>
          <w:rFonts w:ascii="Arial" w:hAnsi="Arial" w:cs="Arial"/>
          <w:lang w:eastAsia="fr-FR"/>
        </w:rPr>
        <w:t>,</w:t>
      </w:r>
      <w:r w:rsidR="00FB4594" w:rsidRPr="00CB15D6">
        <w:rPr>
          <w:rFonts w:ascii="Arial" w:hAnsi="Arial" w:cs="Arial"/>
          <w:lang w:eastAsia="fr-FR"/>
        </w:rPr>
        <w:t xml:space="preserve"> </w:t>
      </w:r>
      <w:r w:rsidRPr="00CB15D6">
        <w:rPr>
          <w:rFonts w:ascii="Arial" w:hAnsi="Arial" w:cs="Arial"/>
          <w:lang w:eastAsia="fr-FR"/>
        </w:rPr>
        <w:t>serán transformados en un proceso de crecimiento y aprendizaje individual y grupal. Por ello, se debe</w:t>
      </w:r>
      <w:r w:rsidR="002C57F5">
        <w:rPr>
          <w:rFonts w:ascii="Arial" w:hAnsi="Arial" w:cs="Arial"/>
          <w:lang w:eastAsia="fr-FR"/>
        </w:rPr>
        <w:t>n</w:t>
      </w:r>
      <w:r w:rsidRPr="00CB15D6">
        <w:rPr>
          <w:rFonts w:ascii="Arial" w:hAnsi="Arial" w:cs="Arial"/>
          <w:lang w:eastAsia="fr-FR"/>
        </w:rPr>
        <w:t xml:space="preserve"> crear las condiciones metodológicas y pedagógicas para que puedan intercambiar estos saberes en el marco de ejercicios colaborativos y horizontales. En el camino </w:t>
      </w:r>
      <w:r w:rsidRPr="00CB15D6">
        <w:rPr>
          <w:rFonts w:ascii="Arial" w:hAnsi="Arial" w:cs="Arial"/>
          <w:lang w:eastAsia="fr-FR"/>
        </w:rPr>
        <w:lastRenderedPageBreak/>
        <w:t>de la formación también surgen inquietudes, preguntas y curiosidades que alimentan y dinamizan el aprendizaje.</w:t>
      </w:r>
    </w:p>
    <w:p w14:paraId="07D6A8F0" w14:textId="356B4A86" w:rsidR="00C4483A" w:rsidRPr="00CB15D6" w:rsidRDefault="009877C6" w:rsidP="00CB15D6">
      <w:pPr>
        <w:spacing w:line="360" w:lineRule="auto"/>
        <w:jc w:val="both"/>
        <w:rPr>
          <w:rFonts w:ascii="Arial" w:hAnsi="Arial" w:cs="Arial"/>
          <w:lang w:eastAsia="fr-FR"/>
        </w:rPr>
      </w:pPr>
      <w:r w:rsidRPr="00CB15D6">
        <w:rPr>
          <w:rFonts w:ascii="Arial" w:hAnsi="Arial" w:cs="Arial"/>
          <w:noProof/>
          <w:lang w:val="es-PE" w:eastAsia="es-PE"/>
        </w:rPr>
        <w:drawing>
          <wp:inline distT="0" distB="0" distL="0" distR="0" wp14:anchorId="0E499D97" wp14:editId="5F2F3C03">
            <wp:extent cx="6393180" cy="914400"/>
            <wp:effectExtent l="19050" t="0" r="26670" b="0"/>
            <wp:docPr id="69" name="Diagramme 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40F13950" w14:textId="77777777" w:rsidR="00DB191F" w:rsidRPr="00CB15D6" w:rsidRDefault="00DB191F" w:rsidP="00CB15D6">
      <w:pPr>
        <w:pStyle w:val="Ttulo2"/>
        <w:spacing w:line="360" w:lineRule="auto"/>
        <w:rPr>
          <w:rFonts w:ascii="Arial" w:hAnsi="Arial" w:cs="Arial"/>
          <w:sz w:val="24"/>
          <w:szCs w:val="24"/>
          <w:lang w:val="es-ES"/>
        </w:rPr>
      </w:pPr>
      <w:bookmarkStart w:id="9" w:name="_Toc45296016"/>
      <w:r w:rsidRPr="00CB15D6">
        <w:rPr>
          <w:rFonts w:ascii="Arial" w:hAnsi="Arial" w:cs="Arial"/>
          <w:sz w:val="24"/>
          <w:szCs w:val="24"/>
          <w:lang w:val="es-ES"/>
        </w:rPr>
        <w:t>¿Qué objetivo tiene nuestra capacitación?</w:t>
      </w:r>
      <w:bookmarkEnd w:id="9"/>
    </w:p>
    <w:p w14:paraId="2D326C07" w14:textId="2F6AE9BF" w:rsidR="00DB191F" w:rsidRPr="00CB15D6" w:rsidRDefault="00DB191F" w:rsidP="00CB15D6">
      <w:pPr>
        <w:spacing w:line="360" w:lineRule="auto"/>
        <w:jc w:val="both"/>
        <w:rPr>
          <w:rFonts w:ascii="Arial" w:hAnsi="Arial" w:cs="Arial"/>
          <w:lang w:val="es-ES" w:eastAsia="fr-FR"/>
        </w:rPr>
      </w:pPr>
      <w:r w:rsidRPr="00CB15D6">
        <w:rPr>
          <w:rFonts w:ascii="Arial" w:hAnsi="Arial" w:cs="Arial"/>
          <w:lang w:val="es-ES" w:eastAsia="fr-FR"/>
        </w:rPr>
        <w:t>El objetivo de la formación es el punto de partida para diseñar la capacitación. Para su definición es necesario tener en cuenta varios elementos, tales como:</w:t>
      </w:r>
    </w:p>
    <w:p w14:paraId="6D1043AC" w14:textId="62304656" w:rsidR="00FA00ED" w:rsidRPr="00CB15D6" w:rsidRDefault="009A47BB" w:rsidP="00CB15D6">
      <w:pPr>
        <w:spacing w:line="360" w:lineRule="auto"/>
        <w:jc w:val="both"/>
        <w:rPr>
          <w:rFonts w:ascii="Arial" w:hAnsi="Arial" w:cs="Arial"/>
          <w:lang w:val="es-ES" w:eastAsia="fr-FR"/>
        </w:rPr>
      </w:pPr>
      <w:r w:rsidRPr="00CB15D6">
        <w:rPr>
          <w:rFonts w:ascii="Arial" w:hAnsi="Arial" w:cs="Arial"/>
          <w:noProof/>
          <w:lang w:val="es-PE" w:eastAsia="es-PE"/>
        </w:rPr>
        <w:drawing>
          <wp:inline distT="0" distB="0" distL="0" distR="0" wp14:anchorId="710747DA" wp14:editId="392F8100">
            <wp:extent cx="5920740" cy="2514429"/>
            <wp:effectExtent l="0" t="0" r="3810" b="635"/>
            <wp:docPr id="18" name="Picture 18" descr="A picture containing text,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jpg"/>
                    <pic:cNvPicPr/>
                  </pic:nvPicPr>
                  <pic:blipFill rotWithShape="1">
                    <a:blip r:embed="rId25" cstate="print">
                      <a:extLst>
                        <a:ext uri="{28A0092B-C50C-407E-A947-70E740481C1C}">
                          <a14:useLocalDpi xmlns:a14="http://schemas.microsoft.com/office/drawing/2010/main" val="0"/>
                        </a:ext>
                      </a:extLst>
                    </a:blip>
                    <a:srcRect t="15113"/>
                    <a:stretch/>
                  </pic:blipFill>
                  <pic:spPr bwMode="auto">
                    <a:xfrm>
                      <a:off x="0" y="0"/>
                      <a:ext cx="5928268" cy="2517626"/>
                    </a:xfrm>
                    <a:prstGeom prst="rect">
                      <a:avLst/>
                    </a:prstGeom>
                    <a:ln>
                      <a:noFill/>
                    </a:ln>
                    <a:extLst>
                      <a:ext uri="{53640926-AAD7-44D8-BBD7-CCE9431645EC}">
                        <a14:shadowObscured xmlns:a14="http://schemas.microsoft.com/office/drawing/2010/main"/>
                      </a:ext>
                    </a:extLst>
                  </pic:spPr>
                </pic:pic>
              </a:graphicData>
            </a:graphic>
          </wp:inline>
        </w:drawing>
      </w:r>
    </w:p>
    <w:p w14:paraId="6162CE3C" w14:textId="0F2B81A2" w:rsidR="00C4483A" w:rsidRPr="00CB15D6" w:rsidRDefault="009A47BB" w:rsidP="00CB15D6">
      <w:pPr>
        <w:spacing w:line="360" w:lineRule="auto"/>
        <w:jc w:val="both"/>
        <w:rPr>
          <w:rFonts w:ascii="Arial" w:hAnsi="Arial" w:cs="Arial"/>
          <w:lang w:val="es-ES" w:eastAsia="fr-FR"/>
        </w:rPr>
      </w:pPr>
      <w:r w:rsidRPr="00CB15D6">
        <w:rPr>
          <w:rFonts w:ascii="Arial" w:hAnsi="Arial" w:cs="Arial"/>
          <w:lang w:val="es-ES" w:eastAsia="fr-FR"/>
        </w:rPr>
        <w:t>Partiendo de estos ele</w:t>
      </w:r>
      <w:r w:rsidR="00450883" w:rsidRPr="00CB15D6">
        <w:rPr>
          <w:rFonts w:ascii="Arial" w:hAnsi="Arial" w:cs="Arial"/>
          <w:lang w:val="es-ES" w:eastAsia="fr-FR"/>
        </w:rPr>
        <w:t xml:space="preserve">mentos es posible establecer </w:t>
      </w:r>
      <w:r w:rsidRPr="00CB15D6">
        <w:rPr>
          <w:rFonts w:ascii="Arial" w:hAnsi="Arial" w:cs="Arial"/>
          <w:lang w:val="es-ES" w:eastAsia="fr-FR"/>
        </w:rPr>
        <w:t xml:space="preserve">los logros de aprendizaje </w:t>
      </w:r>
      <w:r w:rsidR="00972417" w:rsidRPr="00CB15D6">
        <w:rPr>
          <w:rFonts w:ascii="Arial" w:hAnsi="Arial" w:cs="Arial"/>
          <w:lang w:val="es-ES" w:eastAsia="fr-FR"/>
        </w:rPr>
        <w:t xml:space="preserve">y los objetivos </w:t>
      </w:r>
      <w:r w:rsidRPr="00CB15D6">
        <w:rPr>
          <w:rFonts w:ascii="Arial" w:hAnsi="Arial" w:cs="Arial"/>
          <w:lang w:val="es-ES" w:eastAsia="fr-FR"/>
        </w:rPr>
        <w:t>que s</w:t>
      </w:r>
      <w:r w:rsidR="00972417" w:rsidRPr="00CB15D6">
        <w:rPr>
          <w:rFonts w:ascii="Arial" w:hAnsi="Arial" w:cs="Arial"/>
          <w:lang w:val="es-ES" w:eastAsia="fr-FR"/>
        </w:rPr>
        <w:t>e</w:t>
      </w:r>
      <w:r w:rsidRPr="00CB15D6">
        <w:rPr>
          <w:rFonts w:ascii="Arial" w:hAnsi="Arial" w:cs="Arial"/>
          <w:lang w:val="es-ES" w:eastAsia="fr-FR"/>
        </w:rPr>
        <w:t xml:space="preserve"> pretende </w:t>
      </w:r>
      <w:r w:rsidR="00972417" w:rsidRPr="00CB15D6">
        <w:rPr>
          <w:rFonts w:ascii="Arial" w:hAnsi="Arial" w:cs="Arial"/>
          <w:lang w:val="es-ES" w:eastAsia="fr-FR"/>
        </w:rPr>
        <w:t xml:space="preserve">alcanzar </w:t>
      </w:r>
      <w:r w:rsidRPr="00CB15D6">
        <w:rPr>
          <w:rFonts w:ascii="Arial" w:hAnsi="Arial" w:cs="Arial"/>
          <w:lang w:val="es-ES" w:eastAsia="fr-FR"/>
        </w:rPr>
        <w:t>al final de la capacitación.</w:t>
      </w:r>
    </w:p>
    <w:p w14:paraId="5555F754" w14:textId="46D65AE4" w:rsidR="00BD515B" w:rsidRPr="00CB15D6" w:rsidRDefault="00BD515B" w:rsidP="00CB15D6">
      <w:pPr>
        <w:pStyle w:val="Ttulo2"/>
        <w:spacing w:line="360" w:lineRule="auto"/>
        <w:rPr>
          <w:rFonts w:ascii="Arial" w:hAnsi="Arial" w:cs="Arial"/>
          <w:sz w:val="24"/>
          <w:szCs w:val="24"/>
        </w:rPr>
      </w:pPr>
      <w:bookmarkStart w:id="10" w:name="_Toc45296017"/>
      <w:r w:rsidRPr="00CB15D6">
        <w:rPr>
          <w:rFonts w:ascii="Arial" w:hAnsi="Arial" w:cs="Arial"/>
          <w:sz w:val="24"/>
          <w:szCs w:val="24"/>
        </w:rPr>
        <w:t>¿Cómo diseñamos nuestra capacitación?</w:t>
      </w:r>
      <w:bookmarkEnd w:id="10"/>
    </w:p>
    <w:p w14:paraId="5F918244" w14:textId="7119CAD6" w:rsidR="00C4483A" w:rsidRPr="00CB15D6" w:rsidRDefault="00BD515B" w:rsidP="00CB15D6">
      <w:pPr>
        <w:spacing w:line="360" w:lineRule="auto"/>
        <w:jc w:val="both"/>
        <w:rPr>
          <w:rFonts w:ascii="Arial" w:hAnsi="Arial" w:cs="Arial"/>
        </w:rPr>
      </w:pPr>
      <w:r w:rsidRPr="00CB15D6">
        <w:rPr>
          <w:rFonts w:ascii="Arial" w:hAnsi="Arial" w:cs="Arial"/>
        </w:rPr>
        <w:t xml:space="preserve">El diseño de la capacitación debe considerar los </w:t>
      </w:r>
      <w:r w:rsidR="00972417" w:rsidRPr="00CB15D6">
        <w:rPr>
          <w:rFonts w:ascii="Arial" w:hAnsi="Arial" w:cs="Arial"/>
        </w:rPr>
        <w:t xml:space="preserve">logros de aprendizaje y </w:t>
      </w:r>
      <w:r w:rsidRPr="00CB15D6">
        <w:rPr>
          <w:rFonts w:ascii="Arial" w:hAnsi="Arial" w:cs="Arial"/>
        </w:rPr>
        <w:t xml:space="preserve">objetivos establecidos y </w:t>
      </w:r>
      <w:r w:rsidR="008B1702" w:rsidRPr="00CB15D6">
        <w:rPr>
          <w:rFonts w:ascii="Arial" w:hAnsi="Arial" w:cs="Arial"/>
        </w:rPr>
        <w:t xml:space="preserve">en función a algunos </w:t>
      </w:r>
      <w:r w:rsidRPr="00CB15D6">
        <w:rPr>
          <w:rFonts w:ascii="Arial" w:hAnsi="Arial" w:cs="Arial"/>
        </w:rPr>
        <w:t xml:space="preserve">elementos </w:t>
      </w:r>
      <w:r w:rsidR="008B1702" w:rsidRPr="00CB15D6">
        <w:rPr>
          <w:rFonts w:ascii="Arial" w:hAnsi="Arial" w:cs="Arial"/>
        </w:rPr>
        <w:t xml:space="preserve">que deben ser </w:t>
      </w:r>
      <w:r w:rsidR="007B2636" w:rsidRPr="00CB15D6">
        <w:rPr>
          <w:rFonts w:ascii="Arial" w:hAnsi="Arial" w:cs="Arial"/>
        </w:rPr>
        <w:t>tomados en cuenta para</w:t>
      </w:r>
      <w:r w:rsidR="008B1702" w:rsidRPr="00CB15D6">
        <w:rPr>
          <w:rFonts w:ascii="Arial" w:hAnsi="Arial" w:cs="Arial"/>
        </w:rPr>
        <w:t xml:space="preserve"> de</w:t>
      </w:r>
      <w:r w:rsidR="007B2636" w:rsidRPr="00CB15D6">
        <w:rPr>
          <w:rFonts w:ascii="Arial" w:hAnsi="Arial" w:cs="Arial"/>
        </w:rPr>
        <w:t>cidir</w:t>
      </w:r>
      <w:r w:rsidR="008B1702" w:rsidRPr="00CB15D6">
        <w:rPr>
          <w:rFonts w:ascii="Arial" w:hAnsi="Arial" w:cs="Arial"/>
        </w:rPr>
        <w:t xml:space="preserve"> la duración y </w:t>
      </w:r>
      <w:r w:rsidR="002C57F5">
        <w:rPr>
          <w:rFonts w:ascii="Arial" w:hAnsi="Arial" w:cs="Arial"/>
        </w:rPr>
        <w:t xml:space="preserve">la </w:t>
      </w:r>
      <w:r w:rsidR="008B1702" w:rsidRPr="00CB15D6">
        <w:rPr>
          <w:rFonts w:ascii="Arial" w:hAnsi="Arial" w:cs="Arial"/>
        </w:rPr>
        <w:t>organización</w:t>
      </w:r>
      <w:r w:rsidR="007B2636" w:rsidRPr="00CB15D6">
        <w:rPr>
          <w:rFonts w:ascii="Arial" w:hAnsi="Arial" w:cs="Arial"/>
        </w:rPr>
        <w:t xml:space="preserve"> de la(s) jornada(s) de capacitación, así como</w:t>
      </w:r>
      <w:r w:rsidR="008B1702" w:rsidRPr="00CB15D6">
        <w:rPr>
          <w:rFonts w:ascii="Arial" w:hAnsi="Arial" w:cs="Arial"/>
        </w:rPr>
        <w:t xml:space="preserve"> </w:t>
      </w:r>
      <w:r w:rsidR="007B2636" w:rsidRPr="00CB15D6">
        <w:rPr>
          <w:rFonts w:ascii="Arial" w:hAnsi="Arial" w:cs="Arial"/>
        </w:rPr>
        <w:t>el abordaje</w:t>
      </w:r>
      <w:r w:rsidR="008B1702" w:rsidRPr="00CB15D6">
        <w:rPr>
          <w:rFonts w:ascii="Arial" w:hAnsi="Arial" w:cs="Arial"/>
        </w:rPr>
        <w:t xml:space="preserve"> y </w:t>
      </w:r>
      <w:r w:rsidR="002C57F5">
        <w:rPr>
          <w:rFonts w:ascii="Arial" w:hAnsi="Arial" w:cs="Arial"/>
        </w:rPr>
        <w:t xml:space="preserve">la </w:t>
      </w:r>
      <w:r w:rsidR="008B1702" w:rsidRPr="00CB15D6">
        <w:rPr>
          <w:rFonts w:ascii="Arial" w:hAnsi="Arial" w:cs="Arial"/>
        </w:rPr>
        <w:t>profundización de los recursos y actividades</w:t>
      </w:r>
      <w:r w:rsidR="007B2636" w:rsidRPr="00CB15D6">
        <w:rPr>
          <w:rFonts w:ascii="Arial" w:hAnsi="Arial" w:cs="Arial"/>
        </w:rPr>
        <w:t xml:space="preserve">. Algunos de estos elementos a considerar son los </w:t>
      </w:r>
      <w:r w:rsidRPr="00CB15D6">
        <w:rPr>
          <w:rFonts w:ascii="Arial" w:hAnsi="Arial" w:cs="Arial"/>
        </w:rPr>
        <w:t xml:space="preserve">recursos disponibles, </w:t>
      </w:r>
      <w:r w:rsidR="007B2636" w:rsidRPr="00CB15D6">
        <w:rPr>
          <w:rFonts w:ascii="Arial" w:hAnsi="Arial" w:cs="Arial"/>
        </w:rPr>
        <w:t xml:space="preserve">el </w:t>
      </w:r>
      <w:r w:rsidRPr="00CB15D6">
        <w:rPr>
          <w:rFonts w:ascii="Arial" w:hAnsi="Arial" w:cs="Arial"/>
        </w:rPr>
        <w:t>perfil de los</w:t>
      </w:r>
      <w:r w:rsidR="00CC4EDD">
        <w:rPr>
          <w:rFonts w:ascii="Arial" w:hAnsi="Arial" w:cs="Arial"/>
        </w:rPr>
        <w:t>/as</w:t>
      </w:r>
      <w:r w:rsidRPr="00CB15D6">
        <w:rPr>
          <w:rFonts w:ascii="Arial" w:hAnsi="Arial" w:cs="Arial"/>
        </w:rPr>
        <w:t xml:space="preserve"> participantes</w:t>
      </w:r>
      <w:r w:rsidR="007B2636" w:rsidRPr="00CB15D6">
        <w:rPr>
          <w:rFonts w:ascii="Arial" w:hAnsi="Arial" w:cs="Arial"/>
        </w:rPr>
        <w:t xml:space="preserve"> y del</w:t>
      </w:r>
      <w:r w:rsidR="002C57F5">
        <w:rPr>
          <w:rFonts w:ascii="Arial" w:hAnsi="Arial" w:cs="Arial"/>
        </w:rPr>
        <w:t>/la</w:t>
      </w:r>
      <w:r w:rsidR="007B2636" w:rsidRPr="00CB15D6">
        <w:rPr>
          <w:rFonts w:ascii="Arial" w:hAnsi="Arial" w:cs="Arial"/>
        </w:rPr>
        <w:t xml:space="preserve"> propio</w:t>
      </w:r>
      <w:r w:rsidR="002C57F5">
        <w:rPr>
          <w:rFonts w:ascii="Arial" w:hAnsi="Arial" w:cs="Arial"/>
        </w:rPr>
        <w:t>/a</w:t>
      </w:r>
      <w:r w:rsidR="007B2636" w:rsidRPr="00CB15D6">
        <w:rPr>
          <w:rFonts w:ascii="Arial" w:hAnsi="Arial" w:cs="Arial"/>
        </w:rPr>
        <w:t xml:space="preserve"> facilitador</w:t>
      </w:r>
      <w:r w:rsidR="002C57F5">
        <w:rPr>
          <w:rFonts w:ascii="Arial" w:hAnsi="Arial" w:cs="Arial"/>
        </w:rPr>
        <w:t>/a</w:t>
      </w:r>
      <w:r w:rsidRPr="00CB15D6">
        <w:rPr>
          <w:rFonts w:ascii="Arial" w:hAnsi="Arial" w:cs="Arial"/>
        </w:rPr>
        <w:t xml:space="preserve">, </w:t>
      </w:r>
      <w:r w:rsidR="007B2636" w:rsidRPr="00CB15D6">
        <w:rPr>
          <w:rFonts w:ascii="Arial" w:hAnsi="Arial" w:cs="Arial"/>
        </w:rPr>
        <w:t xml:space="preserve">el </w:t>
      </w:r>
      <w:r w:rsidRPr="00CB15D6">
        <w:rPr>
          <w:rFonts w:ascii="Arial" w:hAnsi="Arial" w:cs="Arial"/>
        </w:rPr>
        <w:t>tiempo</w:t>
      </w:r>
      <w:r w:rsidR="007B2636" w:rsidRPr="00CB15D6">
        <w:rPr>
          <w:rFonts w:ascii="Arial" w:hAnsi="Arial" w:cs="Arial"/>
        </w:rPr>
        <w:t xml:space="preserve"> disponible</w:t>
      </w:r>
      <w:r w:rsidR="00D40BDA" w:rsidRPr="00CB15D6">
        <w:rPr>
          <w:rFonts w:ascii="Arial" w:hAnsi="Arial" w:cs="Arial"/>
        </w:rPr>
        <w:t xml:space="preserve"> </w:t>
      </w:r>
      <w:r w:rsidR="007B2636" w:rsidRPr="00CB15D6">
        <w:rPr>
          <w:rFonts w:ascii="Arial" w:hAnsi="Arial" w:cs="Arial"/>
        </w:rPr>
        <w:t xml:space="preserve">y las </w:t>
      </w:r>
      <w:r w:rsidR="00D40BDA" w:rsidRPr="00CB15D6">
        <w:rPr>
          <w:rFonts w:ascii="Arial" w:hAnsi="Arial" w:cs="Arial"/>
        </w:rPr>
        <w:t>particularidades del contexto</w:t>
      </w:r>
      <w:r w:rsidRPr="00CB15D6">
        <w:rPr>
          <w:rFonts w:ascii="Arial" w:hAnsi="Arial" w:cs="Arial"/>
        </w:rPr>
        <w:t xml:space="preserve">. A </w:t>
      </w:r>
      <w:r w:rsidR="00CC4EDD">
        <w:rPr>
          <w:rFonts w:ascii="Arial" w:hAnsi="Arial" w:cs="Arial"/>
        </w:rPr>
        <w:t>continuación</w:t>
      </w:r>
      <w:r w:rsidRPr="00CB15D6">
        <w:rPr>
          <w:rFonts w:ascii="Arial" w:hAnsi="Arial" w:cs="Arial"/>
        </w:rPr>
        <w:t>, presentamos algunos aspectos generales para la construcción de la dinámica de la capacitación.</w:t>
      </w:r>
    </w:p>
    <w:p w14:paraId="40C06E28" w14:textId="5872430F" w:rsidR="00BD515B" w:rsidRPr="00CB15D6" w:rsidRDefault="00BD515B" w:rsidP="00CB15D6">
      <w:pPr>
        <w:pStyle w:val="Ttulo3"/>
        <w:spacing w:line="360" w:lineRule="auto"/>
        <w:rPr>
          <w:rFonts w:ascii="Arial" w:hAnsi="Arial" w:cs="Arial"/>
        </w:rPr>
      </w:pPr>
      <w:bookmarkStart w:id="11" w:name="_Toc45296018"/>
      <w:r w:rsidRPr="00CB15D6">
        <w:rPr>
          <w:rFonts w:ascii="Arial" w:hAnsi="Arial" w:cs="Arial"/>
        </w:rPr>
        <w:lastRenderedPageBreak/>
        <w:t>Definiendo la duración y el formato</w:t>
      </w:r>
      <w:bookmarkEnd w:id="11"/>
    </w:p>
    <w:p w14:paraId="61518A93" w14:textId="517A96D2" w:rsidR="00FA00ED" w:rsidRPr="00CB15D6" w:rsidRDefault="00FA00ED" w:rsidP="00CB15D6">
      <w:pPr>
        <w:pStyle w:val="Ttulo4"/>
        <w:spacing w:line="360" w:lineRule="auto"/>
        <w:rPr>
          <w:rFonts w:ascii="Arial" w:hAnsi="Arial" w:cs="Arial"/>
          <w:lang w:val="es-ES" w:eastAsia="fr-FR"/>
        </w:rPr>
      </w:pPr>
      <w:bookmarkStart w:id="12" w:name="_Toc45296019"/>
      <w:r w:rsidRPr="00CB15D6">
        <w:rPr>
          <w:rFonts w:ascii="Arial" w:hAnsi="Arial" w:cs="Arial"/>
          <w:lang w:val="es-ES" w:eastAsia="fr-FR"/>
        </w:rPr>
        <w:t>Talleres presenciales</w:t>
      </w:r>
      <w:bookmarkEnd w:id="12"/>
    </w:p>
    <w:p w14:paraId="06D9B3C9" w14:textId="4F59AD93" w:rsidR="00BD515B" w:rsidRPr="00CB15D6" w:rsidRDefault="00BD515B" w:rsidP="00CB15D6">
      <w:pPr>
        <w:spacing w:line="360" w:lineRule="auto"/>
        <w:jc w:val="both"/>
        <w:rPr>
          <w:rFonts w:ascii="Arial" w:hAnsi="Arial" w:cs="Arial"/>
          <w:lang w:eastAsia="fr-FR"/>
        </w:rPr>
      </w:pPr>
      <w:r w:rsidRPr="00CB15D6">
        <w:rPr>
          <w:rFonts w:ascii="Arial" w:hAnsi="Arial" w:cs="Arial"/>
          <w:lang w:val="es-ES" w:eastAsia="fr-FR"/>
        </w:rPr>
        <w:t>Esta Guía</w:t>
      </w:r>
      <w:r w:rsidR="00FA00ED" w:rsidRPr="00CB15D6">
        <w:rPr>
          <w:rFonts w:ascii="Arial" w:hAnsi="Arial" w:cs="Arial"/>
          <w:lang w:val="es-ES" w:eastAsia="fr-FR"/>
        </w:rPr>
        <w:t xml:space="preserve"> está estructurada para talleres presenciales. Para tanto,</w:t>
      </w:r>
      <w:r w:rsidRPr="00CB15D6">
        <w:rPr>
          <w:rFonts w:ascii="Arial" w:hAnsi="Arial" w:cs="Arial"/>
          <w:lang w:val="es-ES" w:eastAsia="fr-FR"/>
        </w:rPr>
        <w:t xml:space="preserve"> se </w:t>
      </w:r>
      <w:r w:rsidRPr="00CB15D6">
        <w:rPr>
          <w:rFonts w:ascii="Arial" w:hAnsi="Arial" w:cs="Arial"/>
        </w:rPr>
        <w:t xml:space="preserve">propone hacer una capacitación de </w:t>
      </w:r>
      <w:r w:rsidR="002C57F5">
        <w:rPr>
          <w:rFonts w:ascii="Arial" w:hAnsi="Arial" w:cs="Arial"/>
        </w:rPr>
        <w:t>cuatro</w:t>
      </w:r>
      <w:r w:rsidRPr="00CB15D6">
        <w:rPr>
          <w:rFonts w:ascii="Arial" w:hAnsi="Arial" w:cs="Arial"/>
        </w:rPr>
        <w:t xml:space="preserve"> días y medio, </w:t>
      </w:r>
      <w:r w:rsidRPr="00CB15D6">
        <w:rPr>
          <w:rFonts w:ascii="Arial" w:hAnsi="Arial" w:cs="Arial"/>
          <w:lang w:val="es-ES" w:eastAsia="fr-FR"/>
        </w:rPr>
        <w:t xml:space="preserve">consecutivos, alrededor de los </w:t>
      </w:r>
      <w:r w:rsidR="002C57F5">
        <w:rPr>
          <w:rFonts w:ascii="Arial" w:hAnsi="Arial" w:cs="Arial"/>
          <w:lang w:val="es-ES" w:eastAsia="fr-FR"/>
        </w:rPr>
        <w:t>cuatro</w:t>
      </w:r>
      <w:r w:rsidRPr="00CB15D6">
        <w:rPr>
          <w:rFonts w:ascii="Arial" w:hAnsi="Arial" w:cs="Arial"/>
          <w:lang w:val="es-ES" w:eastAsia="fr-FR"/>
        </w:rPr>
        <w:t xml:space="preserve"> módulos de la </w:t>
      </w:r>
      <w:r w:rsidR="00E94651" w:rsidRPr="00CB15D6">
        <w:rPr>
          <w:rFonts w:ascii="Arial" w:hAnsi="Arial" w:cs="Arial"/>
          <w:lang w:val="es-ES" w:eastAsia="fr-FR"/>
        </w:rPr>
        <w:t>Estrategia de Formación en Patrimonio Cult</w:t>
      </w:r>
      <w:r w:rsidR="00450883" w:rsidRPr="00CB15D6">
        <w:rPr>
          <w:rFonts w:ascii="Arial" w:hAnsi="Arial" w:cs="Arial"/>
          <w:lang w:val="es-ES" w:eastAsia="fr-FR"/>
        </w:rPr>
        <w:t>ural Inmaterial – Nivel inicial</w:t>
      </w:r>
      <w:r w:rsidR="002C57F5">
        <w:rPr>
          <w:rFonts w:ascii="Arial" w:hAnsi="Arial" w:cs="Arial"/>
          <w:lang w:val="es-ES" w:eastAsia="fr-FR"/>
        </w:rPr>
        <w:t>,</w:t>
      </w:r>
      <w:r w:rsidR="00E94651" w:rsidRPr="00CB15D6">
        <w:rPr>
          <w:rFonts w:ascii="Arial" w:hAnsi="Arial" w:cs="Arial"/>
          <w:lang w:val="es-ES" w:eastAsia="fr-FR"/>
        </w:rPr>
        <w:t xml:space="preserve"> </w:t>
      </w:r>
      <w:r w:rsidRPr="00CB15D6">
        <w:rPr>
          <w:rFonts w:ascii="Arial" w:hAnsi="Arial" w:cs="Arial"/>
          <w:lang w:val="es-ES" w:eastAsia="fr-FR"/>
        </w:rPr>
        <w:t>del CRESPIAL. Esa propuesta</w:t>
      </w:r>
      <w:r w:rsidRPr="00CB15D6">
        <w:rPr>
          <w:rFonts w:ascii="Arial" w:hAnsi="Arial" w:cs="Arial"/>
        </w:rPr>
        <w:t xml:space="preserve"> toma en consideración que en la experiencia de la mayoría de los países no siempre se cuenta con recursos y tiempo para realizar formaciones más largas. Presentamos a continuación el programa propuesto:</w:t>
      </w:r>
      <w:r w:rsidRPr="00CB15D6">
        <w:rPr>
          <w:rFonts w:ascii="Arial" w:hAnsi="Arial" w:cs="Arial"/>
          <w:lang w:eastAsia="fr-FR"/>
        </w:rPr>
        <w:t xml:space="preserve"> </w:t>
      </w:r>
      <w:r w:rsidRPr="00CB15D6">
        <w:rPr>
          <w:rFonts w:ascii="Arial" w:hAnsi="Arial" w:cs="Arial"/>
          <w:noProof/>
          <w:lang w:val="es-PE" w:eastAsia="es-PE"/>
        </w:rPr>
        <w:drawing>
          <wp:inline distT="0" distB="0" distL="0" distR="0" wp14:anchorId="7B47E62D" wp14:editId="1A356A72">
            <wp:extent cx="5486400" cy="1929468"/>
            <wp:effectExtent l="38100" t="0" r="38100" b="0"/>
            <wp:docPr id="8" name="Diagramme 10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7AF49A0E" w14:textId="3B315D85" w:rsidR="00BD515B" w:rsidRPr="00CB15D6" w:rsidRDefault="00BD515B" w:rsidP="00CB15D6">
      <w:pPr>
        <w:spacing w:line="360" w:lineRule="auto"/>
        <w:jc w:val="both"/>
        <w:rPr>
          <w:rFonts w:ascii="Arial" w:hAnsi="Arial" w:cs="Arial"/>
        </w:rPr>
      </w:pPr>
      <w:r w:rsidRPr="00CB15D6">
        <w:rPr>
          <w:rFonts w:ascii="Arial" w:hAnsi="Arial" w:cs="Arial"/>
          <w:noProof/>
          <w:lang w:val="es-PE" w:eastAsia="es-PE"/>
        </w:rPr>
        <w:drawing>
          <wp:inline distT="0" distB="0" distL="0" distR="0" wp14:anchorId="595653E2" wp14:editId="6187A32A">
            <wp:extent cx="5486400" cy="578840"/>
            <wp:effectExtent l="0" t="19050" r="0" b="31115"/>
            <wp:docPr id="10" name="Diagramme 1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34F47197" w14:textId="526066D0" w:rsidR="00BD515B" w:rsidRPr="00C91320" w:rsidRDefault="00BD515B" w:rsidP="00CB15D6">
      <w:pPr>
        <w:spacing w:line="360" w:lineRule="auto"/>
        <w:jc w:val="both"/>
        <w:rPr>
          <w:rFonts w:ascii="Arial" w:hAnsi="Arial" w:cs="Arial"/>
          <w:lang w:val="es-ES" w:eastAsia="fr-FR"/>
        </w:rPr>
      </w:pPr>
      <w:r w:rsidRPr="00CB15D6">
        <w:rPr>
          <w:rFonts w:ascii="Arial" w:hAnsi="Arial" w:cs="Arial"/>
          <w:lang w:val="es-ES" w:eastAsia="fr-FR"/>
        </w:rPr>
        <w:t>No obstante, en función de las necesidades, posibilidades y objetivos del facilitador o la institución organizadora, la duración puede variar. En muchos casos, los recursos a disposición y la disponibilidad de los</w:t>
      </w:r>
      <w:r w:rsidR="002C57F5">
        <w:rPr>
          <w:rFonts w:ascii="Arial" w:hAnsi="Arial" w:cs="Arial"/>
          <w:lang w:val="es-ES" w:eastAsia="fr-FR"/>
        </w:rPr>
        <w:t>/as</w:t>
      </w:r>
      <w:r w:rsidRPr="00CB15D6">
        <w:rPr>
          <w:rFonts w:ascii="Arial" w:hAnsi="Arial" w:cs="Arial"/>
          <w:lang w:val="es-ES" w:eastAsia="fr-FR"/>
        </w:rPr>
        <w:t xml:space="preserve"> participantes definen el tiempo para el desarrollo de la capacitación. En ese sentido, a continuación presentamos algunas de las alternativas posibles que deben ser analizadas tanto por el</w:t>
      </w:r>
      <w:r w:rsidR="002C57F5">
        <w:rPr>
          <w:rFonts w:ascii="Arial" w:hAnsi="Arial" w:cs="Arial"/>
          <w:lang w:val="es-ES" w:eastAsia="fr-FR"/>
        </w:rPr>
        <w:t>/la</w:t>
      </w:r>
      <w:r w:rsidRPr="00CB15D6">
        <w:rPr>
          <w:rFonts w:ascii="Arial" w:hAnsi="Arial" w:cs="Arial"/>
          <w:lang w:val="es-ES" w:eastAsia="fr-FR"/>
        </w:rPr>
        <w:t xml:space="preserve"> facilitador</w:t>
      </w:r>
      <w:r w:rsidR="002C57F5">
        <w:rPr>
          <w:rFonts w:ascii="Arial" w:hAnsi="Arial" w:cs="Arial"/>
          <w:lang w:val="es-ES" w:eastAsia="fr-FR"/>
        </w:rPr>
        <w:t>/a</w:t>
      </w:r>
      <w:r w:rsidRPr="00CB15D6">
        <w:rPr>
          <w:rFonts w:ascii="Arial" w:hAnsi="Arial" w:cs="Arial"/>
          <w:lang w:val="es-ES" w:eastAsia="fr-FR"/>
        </w:rPr>
        <w:t xml:space="preserve"> cuanto por la institución responsable por la capacitación.</w:t>
      </w:r>
    </w:p>
    <w:p w14:paraId="20B68706" w14:textId="77777777" w:rsidR="00BD515B" w:rsidRPr="00CB15D6" w:rsidRDefault="00BD515B" w:rsidP="00CB15D6">
      <w:pPr>
        <w:pStyle w:val="Ttulo4"/>
        <w:spacing w:line="360" w:lineRule="auto"/>
        <w:rPr>
          <w:rFonts w:ascii="Arial" w:hAnsi="Arial" w:cs="Arial"/>
        </w:rPr>
      </w:pPr>
      <w:bookmarkStart w:id="13" w:name="_Toc45296020"/>
      <w:r w:rsidRPr="00CB15D6">
        <w:rPr>
          <w:rFonts w:ascii="Arial" w:hAnsi="Arial" w:cs="Arial"/>
        </w:rPr>
        <w:t>Capacitación sobre los cuatro módulos con talleres discontinuos.</w:t>
      </w:r>
      <w:bookmarkEnd w:id="13"/>
    </w:p>
    <w:p w14:paraId="1EA7C89E" w14:textId="460F68B2" w:rsidR="00BD515B" w:rsidRPr="00CB15D6" w:rsidRDefault="00BD515B" w:rsidP="00CB15D6">
      <w:pPr>
        <w:spacing w:line="360" w:lineRule="auto"/>
        <w:jc w:val="both"/>
        <w:rPr>
          <w:rFonts w:ascii="Arial" w:hAnsi="Arial" w:cs="Arial"/>
          <w:lang w:val="es-ES" w:eastAsia="fr-FR"/>
        </w:rPr>
      </w:pPr>
      <w:r w:rsidRPr="00CB15D6">
        <w:rPr>
          <w:rFonts w:ascii="Arial" w:hAnsi="Arial" w:cs="Arial"/>
          <w:lang w:val="es-ES" w:eastAsia="fr-FR"/>
        </w:rPr>
        <w:t xml:space="preserve">En este caso, los cuatro módulos se pueden abordar en distintos momentos, es decir, con períodos intermedios que no impliquen ningún trabajo. Esto sobre todo en el caso que el público que se quiera capacitar no tenga la disposición de estar </w:t>
      </w:r>
      <w:r w:rsidR="002C57F5">
        <w:rPr>
          <w:rFonts w:ascii="Arial" w:hAnsi="Arial" w:cs="Arial"/>
          <w:lang w:val="es-ES" w:eastAsia="fr-FR"/>
        </w:rPr>
        <w:t>cinco</w:t>
      </w:r>
      <w:r w:rsidRPr="00CB15D6">
        <w:rPr>
          <w:rFonts w:ascii="Arial" w:hAnsi="Arial" w:cs="Arial"/>
          <w:lang w:val="es-ES" w:eastAsia="fr-FR"/>
        </w:rPr>
        <w:t xml:space="preserve"> días consecutivos en una formación. </w:t>
      </w:r>
    </w:p>
    <w:p w14:paraId="25C82041" w14:textId="77777777" w:rsidR="00BD515B" w:rsidRPr="00CB15D6" w:rsidRDefault="00BD515B" w:rsidP="00CB15D6">
      <w:pPr>
        <w:spacing w:line="360" w:lineRule="auto"/>
        <w:jc w:val="both"/>
        <w:rPr>
          <w:rFonts w:ascii="Arial" w:hAnsi="Arial" w:cs="Arial"/>
        </w:rPr>
      </w:pPr>
    </w:p>
    <w:p w14:paraId="098A22B3" w14:textId="526583D5" w:rsidR="00BD515B" w:rsidRPr="00CB15D6" w:rsidRDefault="00BD515B" w:rsidP="00CB15D6">
      <w:pPr>
        <w:pStyle w:val="Ttulo4"/>
        <w:spacing w:line="360" w:lineRule="auto"/>
        <w:rPr>
          <w:rFonts w:ascii="Arial" w:hAnsi="Arial" w:cs="Arial"/>
        </w:rPr>
      </w:pPr>
      <w:bookmarkStart w:id="14" w:name="_Toc45296021"/>
      <w:r w:rsidRPr="00CB15D6">
        <w:rPr>
          <w:rFonts w:ascii="Arial" w:hAnsi="Arial" w:cs="Arial"/>
        </w:rPr>
        <w:lastRenderedPageBreak/>
        <w:t>Hacer capacitaciones s</w:t>
      </w:r>
      <w:r w:rsidR="002C57F5">
        <w:rPr>
          <w:rFonts w:ascii="Arial" w:hAnsi="Arial" w:cs="Arial"/>
        </w:rPr>
        <w:t>ó</w:t>
      </w:r>
      <w:r w:rsidRPr="00CB15D6">
        <w:rPr>
          <w:rFonts w:ascii="Arial" w:hAnsi="Arial" w:cs="Arial"/>
        </w:rPr>
        <w:t>lo sobre uno o algunos módulos.</w:t>
      </w:r>
      <w:bookmarkEnd w:id="14"/>
      <w:r w:rsidRPr="00CB15D6">
        <w:rPr>
          <w:rFonts w:ascii="Arial" w:hAnsi="Arial" w:cs="Arial"/>
        </w:rPr>
        <w:t xml:space="preserve"> </w:t>
      </w:r>
    </w:p>
    <w:p w14:paraId="2FA6273D" w14:textId="1E0A2B09" w:rsidR="00BD515B" w:rsidRPr="00C91320" w:rsidRDefault="00BD515B" w:rsidP="00C91320">
      <w:pPr>
        <w:spacing w:line="360" w:lineRule="auto"/>
        <w:jc w:val="both"/>
        <w:rPr>
          <w:rFonts w:ascii="Arial" w:hAnsi="Arial" w:cs="Arial"/>
        </w:rPr>
      </w:pPr>
      <w:r w:rsidRPr="00CB15D6">
        <w:rPr>
          <w:rFonts w:ascii="Arial" w:hAnsi="Arial" w:cs="Arial"/>
        </w:rPr>
        <w:t>Puede ser que el objetivo de la formación y el público requieran capacitación s</w:t>
      </w:r>
      <w:r w:rsidR="002C57F5">
        <w:rPr>
          <w:rFonts w:ascii="Arial" w:hAnsi="Arial" w:cs="Arial"/>
        </w:rPr>
        <w:t>ó</w:t>
      </w:r>
      <w:r w:rsidRPr="00CB15D6">
        <w:rPr>
          <w:rFonts w:ascii="Arial" w:hAnsi="Arial" w:cs="Arial"/>
        </w:rPr>
        <w:t xml:space="preserve">lo sobre un tema o algunos temas, pero no sobre los </w:t>
      </w:r>
      <w:r w:rsidR="002C57F5">
        <w:rPr>
          <w:rFonts w:ascii="Arial" w:hAnsi="Arial" w:cs="Arial"/>
        </w:rPr>
        <w:t>cuatro</w:t>
      </w:r>
      <w:r w:rsidRPr="00CB15D6">
        <w:rPr>
          <w:rFonts w:ascii="Arial" w:hAnsi="Arial" w:cs="Arial"/>
        </w:rPr>
        <w:t xml:space="preserve"> módulos propuestos. Es posible impartir una capacitación s</w:t>
      </w:r>
      <w:r w:rsidR="002C57F5">
        <w:rPr>
          <w:rFonts w:ascii="Arial" w:hAnsi="Arial" w:cs="Arial"/>
        </w:rPr>
        <w:t>ó</w:t>
      </w:r>
      <w:r w:rsidRPr="00CB15D6">
        <w:rPr>
          <w:rFonts w:ascii="Arial" w:hAnsi="Arial" w:cs="Arial"/>
        </w:rPr>
        <w:t>lo sobre un módulo o algunos</w:t>
      </w:r>
      <w:r w:rsidR="00D204E7" w:rsidRPr="00CB15D6">
        <w:rPr>
          <w:rFonts w:ascii="Arial" w:hAnsi="Arial" w:cs="Arial"/>
        </w:rPr>
        <w:t xml:space="preserve"> de ellos</w:t>
      </w:r>
      <w:r w:rsidRPr="00CB15D6">
        <w:rPr>
          <w:rFonts w:ascii="Arial" w:hAnsi="Arial" w:cs="Arial"/>
        </w:rPr>
        <w:t xml:space="preserve">. En ese caso se sugiere, como mínimo, dedicar </w:t>
      </w:r>
      <w:r w:rsidR="002C57F5">
        <w:rPr>
          <w:rFonts w:ascii="Arial" w:hAnsi="Arial" w:cs="Arial"/>
        </w:rPr>
        <w:t>un</w:t>
      </w:r>
      <w:r w:rsidRPr="00CB15D6">
        <w:rPr>
          <w:rFonts w:ascii="Arial" w:hAnsi="Arial" w:cs="Arial"/>
        </w:rPr>
        <w:t xml:space="preserve"> día al módulo que se desea abordar. De la misma manera, la evaluación para saber si se logró el objetivo del aprendizaje </w:t>
      </w:r>
      <w:r w:rsidR="002C57F5">
        <w:rPr>
          <w:rFonts w:ascii="Arial" w:hAnsi="Arial" w:cs="Arial"/>
        </w:rPr>
        <w:t xml:space="preserve">se </w:t>
      </w:r>
      <w:r w:rsidRPr="00CB15D6">
        <w:rPr>
          <w:rFonts w:ascii="Arial" w:hAnsi="Arial" w:cs="Arial"/>
        </w:rPr>
        <w:t xml:space="preserve">deberá ajustar al módulo o los módulos que se decidan desarrollar.  </w:t>
      </w:r>
    </w:p>
    <w:p w14:paraId="143C28B4" w14:textId="77777777" w:rsidR="00BD515B" w:rsidRPr="00CB15D6" w:rsidRDefault="00BD515B" w:rsidP="00CB15D6">
      <w:pPr>
        <w:pStyle w:val="Ttulo4"/>
        <w:spacing w:line="360" w:lineRule="auto"/>
        <w:rPr>
          <w:rFonts w:ascii="Arial" w:hAnsi="Arial" w:cs="Arial"/>
        </w:rPr>
      </w:pPr>
      <w:bookmarkStart w:id="15" w:name="_Toc45296022"/>
      <w:r w:rsidRPr="00CB15D6">
        <w:rPr>
          <w:rFonts w:ascii="Arial" w:hAnsi="Arial" w:cs="Arial"/>
        </w:rPr>
        <w:t>Hacer una capacitación con talleres presenciales y fases intermedias entre los módulos de trabajo individual.</w:t>
      </w:r>
      <w:bookmarkEnd w:id="15"/>
      <w:r w:rsidRPr="00CB15D6">
        <w:rPr>
          <w:rFonts w:ascii="Arial" w:hAnsi="Arial" w:cs="Arial"/>
        </w:rPr>
        <w:t xml:space="preserve"> </w:t>
      </w:r>
    </w:p>
    <w:p w14:paraId="013C1651" w14:textId="0721B57D" w:rsidR="00BD515B" w:rsidRPr="00CB15D6" w:rsidRDefault="00BD515B" w:rsidP="00CB15D6">
      <w:pPr>
        <w:spacing w:line="360" w:lineRule="auto"/>
        <w:jc w:val="both"/>
        <w:rPr>
          <w:rFonts w:ascii="Arial" w:hAnsi="Arial" w:cs="Arial"/>
          <w:lang w:val="es-ES"/>
        </w:rPr>
      </w:pPr>
      <w:r w:rsidRPr="00CB15D6">
        <w:rPr>
          <w:rFonts w:ascii="Arial" w:hAnsi="Arial" w:cs="Arial"/>
          <w:lang w:val="es-ES"/>
        </w:rPr>
        <w:t>Si bien durante los talleres presenciales se busca cubrir los objetivos establecidos en la capacitación, la formación presencial con fases intermedias permite explorar y profundizar sobre los aprendizajes</w:t>
      </w:r>
      <w:r w:rsidR="002C57F5">
        <w:rPr>
          <w:rFonts w:ascii="Arial" w:hAnsi="Arial" w:cs="Arial"/>
          <w:lang w:val="es-ES"/>
        </w:rPr>
        <w:t>.</w:t>
      </w:r>
      <w:r w:rsidRPr="00CB15D6">
        <w:rPr>
          <w:rFonts w:ascii="Arial" w:hAnsi="Arial" w:cs="Arial"/>
          <w:lang w:val="es-ES"/>
        </w:rPr>
        <w:t xml:space="preserve"> </w:t>
      </w:r>
    </w:p>
    <w:p w14:paraId="7930C7C9" w14:textId="1BF8BC9A" w:rsidR="00BD515B" w:rsidRPr="00CB15D6" w:rsidRDefault="00BD515B" w:rsidP="00CB15D6">
      <w:pPr>
        <w:spacing w:line="360" w:lineRule="auto"/>
        <w:jc w:val="both"/>
        <w:rPr>
          <w:rFonts w:ascii="Arial" w:hAnsi="Arial" w:cs="Arial"/>
          <w:lang w:val="es-ES"/>
        </w:rPr>
      </w:pPr>
      <w:r w:rsidRPr="00CB15D6">
        <w:rPr>
          <w:rFonts w:ascii="Arial" w:hAnsi="Arial" w:cs="Arial"/>
          <w:lang w:val="es-ES"/>
        </w:rPr>
        <w:t>En las fases intermedias los</w:t>
      </w:r>
      <w:r w:rsidR="002C57F5">
        <w:rPr>
          <w:rFonts w:ascii="Arial" w:hAnsi="Arial" w:cs="Arial"/>
          <w:lang w:val="es-ES"/>
        </w:rPr>
        <w:t>/as</w:t>
      </w:r>
      <w:r w:rsidRPr="00CB15D6">
        <w:rPr>
          <w:rFonts w:ascii="Arial" w:hAnsi="Arial" w:cs="Arial"/>
          <w:lang w:val="es-ES"/>
        </w:rPr>
        <w:t xml:space="preserve"> participantes pueden: </w:t>
      </w:r>
    </w:p>
    <w:p w14:paraId="5F6D6A39" w14:textId="333C3F3F" w:rsidR="00BD515B" w:rsidRPr="00CB15D6" w:rsidRDefault="00BD515B" w:rsidP="00CB15D6">
      <w:pPr>
        <w:pStyle w:val="Prrafodelista"/>
        <w:numPr>
          <w:ilvl w:val="0"/>
          <w:numId w:val="4"/>
        </w:numPr>
        <w:spacing w:line="360" w:lineRule="auto"/>
        <w:jc w:val="both"/>
        <w:rPr>
          <w:rFonts w:ascii="Arial" w:hAnsi="Arial" w:cs="Arial"/>
        </w:rPr>
      </w:pPr>
      <w:r w:rsidRPr="00CB15D6">
        <w:rPr>
          <w:rFonts w:ascii="Arial" w:hAnsi="Arial" w:cs="Arial"/>
        </w:rPr>
        <w:t xml:space="preserve">Hacer trabajo autónomo a través de actividades prediseñadas de resolución individual o grupal. </w:t>
      </w:r>
    </w:p>
    <w:p w14:paraId="0390E9FF" w14:textId="77777777" w:rsidR="00BD515B" w:rsidRPr="00CB15D6" w:rsidRDefault="00BD515B" w:rsidP="00CB15D6">
      <w:pPr>
        <w:pStyle w:val="Prrafodelista"/>
        <w:numPr>
          <w:ilvl w:val="0"/>
          <w:numId w:val="4"/>
        </w:numPr>
        <w:spacing w:line="360" w:lineRule="auto"/>
        <w:jc w:val="both"/>
        <w:rPr>
          <w:rFonts w:ascii="Arial" w:hAnsi="Arial" w:cs="Arial"/>
        </w:rPr>
      </w:pPr>
      <w:r w:rsidRPr="00CB15D6">
        <w:rPr>
          <w:rFonts w:ascii="Arial" w:hAnsi="Arial" w:cs="Arial"/>
        </w:rPr>
        <w:t xml:space="preserve">Hacer trabajo de campo a través de actividades de aproximación a distintos contextos locales y comunitarios para aplicar los conocimientos adquiridos y/o implementar de manera participativa algunas de las herramientas metodológicas presentadas en la fase presencial de capacitación. </w:t>
      </w:r>
    </w:p>
    <w:p w14:paraId="696D9494" w14:textId="00E26E1F" w:rsidR="00BD515B" w:rsidRPr="00CB15D6" w:rsidRDefault="00BD515B" w:rsidP="00CB15D6">
      <w:pPr>
        <w:spacing w:line="360" w:lineRule="auto"/>
        <w:jc w:val="both"/>
        <w:rPr>
          <w:rFonts w:ascii="Arial" w:hAnsi="Arial" w:cs="Arial"/>
          <w:lang w:val="es-ES"/>
        </w:rPr>
      </w:pPr>
      <w:r w:rsidRPr="00CB15D6">
        <w:rPr>
          <w:rFonts w:ascii="Arial" w:hAnsi="Arial" w:cs="Arial"/>
        </w:rPr>
        <w:t xml:space="preserve">El diseño </w:t>
      </w:r>
      <w:r w:rsidR="002C57F5">
        <w:rPr>
          <w:rFonts w:ascii="Arial" w:hAnsi="Arial" w:cs="Arial"/>
        </w:rPr>
        <w:t>y la</w:t>
      </w:r>
      <w:r w:rsidRPr="00CB15D6">
        <w:rPr>
          <w:rFonts w:ascii="Arial" w:hAnsi="Arial" w:cs="Arial"/>
        </w:rPr>
        <w:t xml:space="preserve"> implementación de fases intermedias es altamente recomendado ya que permite a los</w:t>
      </w:r>
      <w:r w:rsidR="002C57F5">
        <w:rPr>
          <w:rFonts w:ascii="Arial" w:hAnsi="Arial" w:cs="Arial"/>
        </w:rPr>
        <w:t>/as</w:t>
      </w:r>
      <w:r w:rsidRPr="00CB15D6">
        <w:rPr>
          <w:rFonts w:ascii="Arial" w:hAnsi="Arial" w:cs="Arial"/>
        </w:rPr>
        <w:t xml:space="preserve"> participantes vivir experiencias de aproximación a la realidad que derivan en aprendizajes que posteriormente se pueden intercambiar con los</w:t>
      </w:r>
      <w:r w:rsidR="002C57F5">
        <w:rPr>
          <w:rFonts w:ascii="Arial" w:hAnsi="Arial" w:cs="Arial"/>
        </w:rPr>
        <w:t>/as</w:t>
      </w:r>
      <w:r w:rsidRPr="00CB15D6">
        <w:rPr>
          <w:rFonts w:ascii="Arial" w:hAnsi="Arial" w:cs="Arial"/>
        </w:rPr>
        <w:t xml:space="preserve"> demás integrantes de la formación en el siguiente taller presencial. Estas experiencias además favorecen una mejor comprensión de los conceptos asociados a la salvaguardia del PCI en la medida en que es posible ponerlos en diálogo con las complejidades de la realidad local.</w:t>
      </w:r>
    </w:p>
    <w:p w14:paraId="2BE9F3C5" w14:textId="77777777" w:rsidR="00BD515B" w:rsidRPr="00CB15D6" w:rsidRDefault="00BD515B" w:rsidP="00CB15D6">
      <w:pPr>
        <w:spacing w:line="360" w:lineRule="auto"/>
        <w:jc w:val="both"/>
        <w:rPr>
          <w:rFonts w:ascii="Arial" w:hAnsi="Arial" w:cs="Arial"/>
          <w:lang w:val="es-ES"/>
        </w:rPr>
      </w:pPr>
      <w:r w:rsidRPr="00CB15D6">
        <w:rPr>
          <w:rFonts w:ascii="Arial" w:hAnsi="Arial" w:cs="Arial"/>
          <w:lang w:val="es-ES"/>
        </w:rPr>
        <w:t>En el siguiente esquema se resume lo anterior.</w:t>
      </w:r>
    </w:p>
    <w:p w14:paraId="493985A9" w14:textId="77777777" w:rsidR="00BD515B" w:rsidRPr="00CB15D6" w:rsidRDefault="00BD515B" w:rsidP="00CB15D6">
      <w:pPr>
        <w:spacing w:line="360" w:lineRule="auto"/>
        <w:jc w:val="both"/>
        <w:rPr>
          <w:rFonts w:ascii="Arial" w:hAnsi="Arial" w:cs="Arial"/>
          <w:lang w:val="es-ES"/>
        </w:rPr>
      </w:pPr>
    </w:p>
    <w:p w14:paraId="55583A4F" w14:textId="147825E7" w:rsidR="00BD515B" w:rsidRPr="00CB15D6" w:rsidRDefault="00BD515B" w:rsidP="00CB15D6">
      <w:pPr>
        <w:spacing w:line="360" w:lineRule="auto"/>
        <w:jc w:val="both"/>
        <w:rPr>
          <w:rFonts w:ascii="Arial" w:hAnsi="Arial" w:cs="Arial"/>
        </w:rPr>
      </w:pPr>
      <w:r w:rsidRPr="00CB15D6">
        <w:rPr>
          <w:rFonts w:ascii="Arial" w:hAnsi="Arial" w:cs="Arial"/>
          <w:noProof/>
          <w:lang w:val="es-PE" w:eastAsia="es-PE"/>
        </w:rPr>
        <w:lastRenderedPageBreak/>
        <w:drawing>
          <wp:inline distT="0" distB="0" distL="0" distR="0" wp14:anchorId="38D4648A" wp14:editId="4721E0FE">
            <wp:extent cx="5715635" cy="1367406"/>
            <wp:effectExtent l="0" t="0" r="0" b="4445"/>
            <wp:docPr id="12"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0AC95D5B" w14:textId="59E0EFE3" w:rsidR="00BD515B" w:rsidRPr="00CB15D6" w:rsidRDefault="00BD515B" w:rsidP="00CB15D6">
      <w:pPr>
        <w:spacing w:line="360" w:lineRule="auto"/>
        <w:rPr>
          <w:rFonts w:ascii="Arial" w:hAnsi="Arial" w:cs="Arial"/>
          <w:lang w:val="es-ES"/>
        </w:rPr>
      </w:pPr>
      <w:r w:rsidRPr="00CB15D6">
        <w:rPr>
          <w:rFonts w:ascii="Arial" w:hAnsi="Arial" w:cs="Arial"/>
          <w:lang w:val="es-ES"/>
        </w:rPr>
        <w:t xml:space="preserve">Se propone desarrollar la modalidad presencial con fases intermedias en un total de </w:t>
      </w:r>
      <w:r w:rsidR="002C57F5">
        <w:rPr>
          <w:rFonts w:ascii="Arial" w:hAnsi="Arial" w:cs="Arial"/>
          <w:lang w:val="es-ES"/>
        </w:rPr>
        <w:t>cuatro</w:t>
      </w:r>
      <w:r w:rsidRPr="00CB15D6">
        <w:rPr>
          <w:rFonts w:ascii="Arial" w:hAnsi="Arial" w:cs="Arial"/>
          <w:lang w:val="es-ES"/>
        </w:rPr>
        <w:t xml:space="preserve"> meses: </w:t>
      </w:r>
    </w:p>
    <w:p w14:paraId="6A0F2D2B" w14:textId="544C2703" w:rsidR="00BD515B" w:rsidRPr="00CB15D6" w:rsidRDefault="00C91320" w:rsidP="00CB15D6">
      <w:pPr>
        <w:spacing w:line="360" w:lineRule="auto"/>
        <w:rPr>
          <w:rFonts w:ascii="Arial" w:hAnsi="Arial" w:cs="Arial"/>
        </w:rPr>
      </w:pPr>
      <w:r w:rsidRPr="00CB15D6">
        <w:rPr>
          <w:rFonts w:ascii="Arial" w:hAnsi="Arial" w:cs="Arial"/>
          <w:noProof/>
          <w:lang w:val="es-PE" w:eastAsia="es-PE"/>
        </w:rPr>
        <w:drawing>
          <wp:anchor distT="0" distB="0" distL="114300" distR="114300" simplePos="0" relativeHeight="251677696" behindDoc="0" locked="0" layoutInCell="1" allowOverlap="1" wp14:anchorId="04E50D0D" wp14:editId="2E490466">
            <wp:simplePos x="0" y="0"/>
            <wp:positionH relativeFrom="column">
              <wp:posOffset>-429260</wp:posOffset>
            </wp:positionH>
            <wp:positionV relativeFrom="paragraph">
              <wp:posOffset>2038350</wp:posOffset>
            </wp:positionV>
            <wp:extent cx="6718615" cy="729615"/>
            <wp:effectExtent l="114300" t="19050" r="82550" b="32385"/>
            <wp:wrapSquare wrapText="bothSides"/>
            <wp:docPr id="15" name="Diagramme 1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14:sizeRelH relativeFrom="page">
              <wp14:pctWidth>0</wp14:pctWidth>
            </wp14:sizeRelH>
            <wp14:sizeRelV relativeFrom="page">
              <wp14:pctHeight>0</wp14:pctHeight>
            </wp14:sizeRelV>
          </wp:anchor>
        </w:drawing>
      </w:r>
      <w:r w:rsidR="00BD515B" w:rsidRPr="00CB15D6">
        <w:rPr>
          <w:rFonts w:ascii="Arial" w:hAnsi="Arial" w:cs="Arial"/>
          <w:noProof/>
          <w:lang w:val="es-PE" w:eastAsia="es-PE"/>
        </w:rPr>
        <w:drawing>
          <wp:inline distT="0" distB="0" distL="0" distR="0" wp14:anchorId="79C14876" wp14:editId="2D347F11">
            <wp:extent cx="5486400" cy="1996580"/>
            <wp:effectExtent l="38100" t="0" r="19050" b="0"/>
            <wp:docPr id="13" name="Diagramme 10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14:paraId="6344C4E7" w14:textId="74289795" w:rsidR="00BD515B" w:rsidRPr="00CB15D6" w:rsidRDefault="00BD515B" w:rsidP="00CB15D6">
      <w:pPr>
        <w:spacing w:line="360" w:lineRule="auto"/>
        <w:rPr>
          <w:rFonts w:ascii="Arial" w:hAnsi="Arial" w:cs="Arial"/>
        </w:rPr>
      </w:pPr>
    </w:p>
    <w:p w14:paraId="5F6AC9BF" w14:textId="489A4558" w:rsidR="00FA00ED" w:rsidRPr="00CB15D6" w:rsidRDefault="00BD515B" w:rsidP="00CB15D6">
      <w:pPr>
        <w:spacing w:line="360" w:lineRule="auto"/>
        <w:rPr>
          <w:rFonts w:ascii="Arial" w:hAnsi="Arial" w:cs="Arial"/>
        </w:rPr>
      </w:pPr>
      <w:r w:rsidRPr="00CB15D6">
        <w:rPr>
          <w:rFonts w:ascii="Arial" w:hAnsi="Arial" w:cs="Arial"/>
        </w:rPr>
        <w:t>En este caso los</w:t>
      </w:r>
      <w:r w:rsidR="002C57F5">
        <w:rPr>
          <w:rFonts w:ascii="Arial" w:hAnsi="Arial" w:cs="Arial"/>
        </w:rPr>
        <w:t>/as</w:t>
      </w:r>
      <w:r w:rsidRPr="00CB15D6">
        <w:rPr>
          <w:rFonts w:ascii="Arial" w:hAnsi="Arial" w:cs="Arial"/>
        </w:rPr>
        <w:t xml:space="preserve"> facilitadores</w:t>
      </w:r>
      <w:r w:rsidR="002C57F5">
        <w:rPr>
          <w:rFonts w:ascii="Arial" w:hAnsi="Arial" w:cs="Arial"/>
        </w:rPr>
        <w:t>/as</w:t>
      </w:r>
      <w:r w:rsidRPr="00CB15D6">
        <w:rPr>
          <w:rFonts w:ascii="Arial" w:hAnsi="Arial" w:cs="Arial"/>
        </w:rPr>
        <w:t xml:space="preserve"> también deberán adecuar la evaluación de cada módulo que se tendrá que hacer al concluir la fase intermedia. </w:t>
      </w:r>
    </w:p>
    <w:p w14:paraId="7B8C94E3" w14:textId="5233F1F4" w:rsidR="00FA00ED" w:rsidRPr="00CB15D6" w:rsidRDefault="00FA00ED" w:rsidP="00CB15D6">
      <w:pPr>
        <w:pStyle w:val="Ttulo3"/>
        <w:spacing w:line="360" w:lineRule="auto"/>
        <w:rPr>
          <w:rFonts w:ascii="Arial" w:hAnsi="Arial" w:cs="Arial"/>
        </w:rPr>
      </w:pPr>
      <w:bookmarkStart w:id="16" w:name="_Toc45296023"/>
      <w:r w:rsidRPr="00CB15D6">
        <w:rPr>
          <w:rFonts w:ascii="Arial" w:hAnsi="Arial" w:cs="Arial"/>
        </w:rPr>
        <w:t>Definiendo el contenido y metodología</w:t>
      </w:r>
      <w:bookmarkEnd w:id="16"/>
      <w:r w:rsidRPr="00CB15D6">
        <w:rPr>
          <w:rFonts w:ascii="Arial" w:hAnsi="Arial" w:cs="Arial"/>
        </w:rPr>
        <w:t xml:space="preserve"> </w:t>
      </w:r>
    </w:p>
    <w:p w14:paraId="475115A4" w14:textId="743A4DAA" w:rsidR="00FA00ED" w:rsidRPr="00CB15D6" w:rsidRDefault="00FA00ED" w:rsidP="00CB15D6">
      <w:pPr>
        <w:spacing w:line="360" w:lineRule="auto"/>
        <w:jc w:val="both"/>
        <w:rPr>
          <w:rFonts w:ascii="Arial" w:hAnsi="Arial" w:cs="Arial"/>
          <w:lang w:val="es-ES" w:eastAsia="fr-FR"/>
        </w:rPr>
      </w:pPr>
      <w:r w:rsidRPr="00CB15D6">
        <w:rPr>
          <w:rFonts w:ascii="Arial" w:hAnsi="Arial" w:cs="Arial"/>
          <w:lang w:val="es-ES" w:eastAsia="fr-FR"/>
        </w:rPr>
        <w:t>Una vez definido</w:t>
      </w:r>
      <w:r w:rsidR="002C57F5">
        <w:rPr>
          <w:rFonts w:ascii="Arial" w:hAnsi="Arial" w:cs="Arial"/>
          <w:lang w:val="es-ES" w:eastAsia="fr-FR"/>
        </w:rPr>
        <w:t>s</w:t>
      </w:r>
      <w:r w:rsidRPr="00CB15D6">
        <w:rPr>
          <w:rFonts w:ascii="Arial" w:hAnsi="Arial" w:cs="Arial"/>
          <w:lang w:val="es-ES" w:eastAsia="fr-FR"/>
        </w:rPr>
        <w:t xml:space="preserve"> </w:t>
      </w:r>
      <w:r w:rsidR="00D204E7" w:rsidRPr="00CB15D6">
        <w:rPr>
          <w:rFonts w:ascii="Arial" w:hAnsi="Arial" w:cs="Arial"/>
          <w:lang w:val="es-ES" w:eastAsia="fr-FR"/>
        </w:rPr>
        <w:t xml:space="preserve">los logros de aprendizaje y </w:t>
      </w:r>
      <w:r w:rsidRPr="00CB15D6">
        <w:rPr>
          <w:rFonts w:ascii="Arial" w:hAnsi="Arial" w:cs="Arial"/>
          <w:lang w:val="es-ES" w:eastAsia="fr-FR"/>
        </w:rPr>
        <w:t>objetivo</w:t>
      </w:r>
      <w:r w:rsidR="00D204E7" w:rsidRPr="00CB15D6">
        <w:rPr>
          <w:rFonts w:ascii="Arial" w:hAnsi="Arial" w:cs="Arial"/>
          <w:lang w:val="es-ES" w:eastAsia="fr-FR"/>
        </w:rPr>
        <w:t>s, así como</w:t>
      </w:r>
      <w:r w:rsidRPr="00CB15D6">
        <w:rPr>
          <w:rFonts w:ascii="Arial" w:hAnsi="Arial" w:cs="Arial"/>
          <w:lang w:val="es-ES" w:eastAsia="fr-FR"/>
        </w:rPr>
        <w:t xml:space="preserve"> la duración de la capacitación</w:t>
      </w:r>
      <w:r w:rsidRPr="00CB15D6">
        <w:rPr>
          <w:rFonts w:ascii="Arial" w:hAnsi="Arial" w:cs="Arial"/>
          <w:lang w:val="es-ES"/>
        </w:rPr>
        <w:t>, e</w:t>
      </w:r>
      <w:r w:rsidRPr="00CB15D6">
        <w:rPr>
          <w:rFonts w:ascii="Arial" w:hAnsi="Arial" w:cs="Arial"/>
          <w:lang w:val="es-ES" w:eastAsia="fr-FR"/>
        </w:rPr>
        <w:t>n aras de alcanzar el resultado esperado, el</w:t>
      </w:r>
      <w:r w:rsidR="002C57F5">
        <w:rPr>
          <w:rFonts w:ascii="Arial" w:hAnsi="Arial" w:cs="Arial"/>
          <w:lang w:val="es-ES" w:eastAsia="fr-FR"/>
        </w:rPr>
        <w:t>/la</w:t>
      </w:r>
      <w:r w:rsidRPr="00CB15D6">
        <w:rPr>
          <w:rFonts w:ascii="Arial" w:hAnsi="Arial" w:cs="Arial"/>
          <w:lang w:val="es-ES" w:eastAsia="fr-FR"/>
        </w:rPr>
        <w:t xml:space="preserve"> facilitador</w:t>
      </w:r>
      <w:r w:rsidR="002C57F5">
        <w:rPr>
          <w:rFonts w:ascii="Arial" w:hAnsi="Arial" w:cs="Arial"/>
          <w:lang w:val="es-ES" w:eastAsia="fr-FR"/>
        </w:rPr>
        <w:t>/a</w:t>
      </w:r>
      <w:r w:rsidRPr="00CB15D6">
        <w:rPr>
          <w:rFonts w:ascii="Arial" w:hAnsi="Arial" w:cs="Arial"/>
          <w:lang w:val="es-ES" w:eastAsia="fr-FR"/>
        </w:rPr>
        <w:t xml:space="preserve"> podrá definir la intensidad de la formación que quiere proponer. Para iniciar el diseño, es necesario contar primero con información previa sobre el contexto y el perfil de los</w:t>
      </w:r>
      <w:r w:rsidR="002C57F5">
        <w:rPr>
          <w:rFonts w:ascii="Arial" w:hAnsi="Arial" w:cs="Arial"/>
          <w:lang w:val="es-ES" w:eastAsia="fr-FR"/>
        </w:rPr>
        <w:t>/as</w:t>
      </w:r>
      <w:r w:rsidRPr="00CB15D6">
        <w:rPr>
          <w:rFonts w:ascii="Arial" w:hAnsi="Arial" w:cs="Arial"/>
          <w:lang w:val="es-ES" w:eastAsia="fr-FR"/>
        </w:rPr>
        <w:t xml:space="preserve"> participantes para poder adecuar los contenidos y la metodología de la capacitación. </w:t>
      </w:r>
    </w:p>
    <w:p w14:paraId="0CB81610" w14:textId="77777777" w:rsidR="00FA00ED" w:rsidRPr="00CB15D6" w:rsidRDefault="00FA00ED" w:rsidP="00CB15D6">
      <w:pPr>
        <w:spacing w:line="360" w:lineRule="auto"/>
        <w:jc w:val="both"/>
        <w:rPr>
          <w:rFonts w:ascii="Arial" w:hAnsi="Arial" w:cs="Arial"/>
          <w:lang w:val="es-ES" w:eastAsia="fr-FR"/>
        </w:rPr>
      </w:pPr>
    </w:p>
    <w:p w14:paraId="17C17AD4" w14:textId="77777777" w:rsidR="00D204E7" w:rsidRPr="00CB15D6" w:rsidRDefault="00D204E7" w:rsidP="00CB15D6">
      <w:pPr>
        <w:spacing w:line="360" w:lineRule="auto"/>
        <w:jc w:val="both"/>
        <w:rPr>
          <w:rFonts w:ascii="Arial" w:hAnsi="Arial" w:cs="Arial"/>
          <w:lang w:val="es-ES" w:eastAsia="fr-FR"/>
        </w:rPr>
      </w:pPr>
    </w:p>
    <w:p w14:paraId="7DE00EBB" w14:textId="2D796004" w:rsidR="00FA00ED" w:rsidRPr="00CB15D6" w:rsidRDefault="0041717D" w:rsidP="00C91320">
      <w:pPr>
        <w:pStyle w:val="Ttulo4"/>
        <w:spacing w:line="360" w:lineRule="auto"/>
        <w:rPr>
          <w:rFonts w:ascii="Arial" w:hAnsi="Arial" w:cs="Arial"/>
        </w:rPr>
      </w:pPr>
      <w:bookmarkStart w:id="17" w:name="_Toc45296024"/>
      <w:r w:rsidRPr="00CB15D6">
        <w:rPr>
          <w:rFonts w:ascii="Arial" w:hAnsi="Arial" w:cs="Arial"/>
        </w:rPr>
        <w:lastRenderedPageBreak/>
        <w:t>Reco</w:t>
      </w:r>
      <w:r w:rsidR="002C57F5">
        <w:rPr>
          <w:rFonts w:ascii="Arial" w:hAnsi="Arial" w:cs="Arial"/>
        </w:rPr>
        <w:t>lección</w:t>
      </w:r>
      <w:r w:rsidRPr="00CB15D6">
        <w:rPr>
          <w:rFonts w:ascii="Arial" w:hAnsi="Arial" w:cs="Arial"/>
        </w:rPr>
        <w:t xml:space="preserve"> de</w:t>
      </w:r>
      <w:r w:rsidR="00A54A99" w:rsidRPr="00CB15D6">
        <w:rPr>
          <w:rFonts w:ascii="Arial" w:hAnsi="Arial" w:cs="Arial"/>
        </w:rPr>
        <w:t xml:space="preserve"> información sobre el contexto,</w:t>
      </w:r>
      <w:r w:rsidR="00FA00ED" w:rsidRPr="00CB15D6">
        <w:rPr>
          <w:rFonts w:ascii="Arial" w:hAnsi="Arial" w:cs="Arial"/>
        </w:rPr>
        <w:t xml:space="preserve"> </w:t>
      </w:r>
      <w:r w:rsidRPr="00CB15D6">
        <w:rPr>
          <w:rFonts w:ascii="Arial" w:hAnsi="Arial" w:cs="Arial"/>
        </w:rPr>
        <w:t xml:space="preserve">los </w:t>
      </w:r>
      <w:r w:rsidR="00FA00ED" w:rsidRPr="00CB15D6">
        <w:rPr>
          <w:rFonts w:ascii="Arial" w:hAnsi="Arial" w:cs="Arial"/>
        </w:rPr>
        <w:t xml:space="preserve">conocimientos y </w:t>
      </w:r>
      <w:r w:rsidRPr="00CB15D6">
        <w:rPr>
          <w:rFonts w:ascii="Arial" w:hAnsi="Arial" w:cs="Arial"/>
        </w:rPr>
        <w:t xml:space="preserve">las </w:t>
      </w:r>
      <w:r w:rsidR="00FA00ED" w:rsidRPr="00CB15D6">
        <w:rPr>
          <w:rFonts w:ascii="Arial" w:hAnsi="Arial" w:cs="Arial"/>
        </w:rPr>
        <w:t>experiencias previas de los participantes</w:t>
      </w:r>
      <w:bookmarkEnd w:id="17"/>
    </w:p>
    <w:p w14:paraId="3F5AF0D7" w14:textId="63C67089" w:rsidR="00FA00ED" w:rsidRPr="00C91320" w:rsidRDefault="00FA00ED" w:rsidP="00CB15D6">
      <w:pPr>
        <w:spacing w:line="360" w:lineRule="auto"/>
        <w:jc w:val="both"/>
        <w:rPr>
          <w:rFonts w:ascii="Arial" w:hAnsi="Arial" w:cs="Arial"/>
          <w:lang w:val="es-ES" w:eastAsia="fr-FR"/>
        </w:rPr>
      </w:pPr>
      <w:r w:rsidRPr="00CB15D6">
        <w:rPr>
          <w:rFonts w:ascii="Arial" w:hAnsi="Arial" w:cs="Arial"/>
          <w:lang w:val="es-ES" w:eastAsia="fr-FR"/>
        </w:rPr>
        <w:t>Hacer una encuesta permite conocer los conocimientos y experiencias previas de los</w:t>
      </w:r>
      <w:r w:rsidR="00CC4EDD">
        <w:rPr>
          <w:rFonts w:ascii="Arial" w:hAnsi="Arial" w:cs="Arial"/>
          <w:lang w:val="es-ES" w:eastAsia="fr-FR"/>
        </w:rPr>
        <w:t>/as</w:t>
      </w:r>
      <w:r w:rsidRPr="00CB15D6">
        <w:rPr>
          <w:rFonts w:ascii="Arial" w:hAnsi="Arial" w:cs="Arial"/>
          <w:lang w:val="es-ES" w:eastAsia="fr-FR"/>
        </w:rPr>
        <w:t xml:space="preserve"> participantes en PCI. </w:t>
      </w:r>
      <w:r w:rsidRPr="00CB15D6">
        <w:rPr>
          <w:rFonts w:ascii="Arial" w:eastAsia="Times New Roman" w:hAnsi="Arial" w:cs="Arial"/>
          <w:shd w:val="clear" w:color="auto" w:fill="FFFFFF"/>
          <w:lang w:val="es-ES" w:eastAsia="fr-FR"/>
        </w:rPr>
        <w:t>Su objetivo es entonces que el</w:t>
      </w:r>
      <w:r w:rsidR="002C57F5">
        <w:rPr>
          <w:rFonts w:ascii="Arial" w:eastAsia="Times New Roman" w:hAnsi="Arial" w:cs="Arial"/>
          <w:shd w:val="clear" w:color="auto" w:fill="FFFFFF"/>
          <w:lang w:val="es-ES" w:eastAsia="fr-FR"/>
        </w:rPr>
        <w:t>/la</w:t>
      </w:r>
      <w:r w:rsidRPr="00CB15D6">
        <w:rPr>
          <w:rFonts w:ascii="Arial" w:eastAsia="Times New Roman" w:hAnsi="Arial" w:cs="Arial"/>
          <w:shd w:val="clear" w:color="auto" w:fill="FFFFFF"/>
          <w:lang w:val="es-ES" w:eastAsia="fr-FR"/>
        </w:rPr>
        <w:t xml:space="preserve"> facilitador</w:t>
      </w:r>
      <w:r w:rsidR="002C57F5">
        <w:rPr>
          <w:rFonts w:ascii="Arial" w:eastAsia="Times New Roman" w:hAnsi="Arial" w:cs="Arial"/>
          <w:shd w:val="clear" w:color="auto" w:fill="FFFFFF"/>
          <w:lang w:val="es-ES" w:eastAsia="fr-FR"/>
        </w:rPr>
        <w:t>/a</w:t>
      </w:r>
      <w:r w:rsidRPr="00CB15D6">
        <w:rPr>
          <w:rFonts w:ascii="Arial" w:eastAsia="Times New Roman" w:hAnsi="Arial" w:cs="Arial"/>
          <w:shd w:val="clear" w:color="auto" w:fill="FFFFFF"/>
          <w:lang w:val="es-ES" w:eastAsia="fr-FR"/>
        </w:rPr>
        <w:t xml:space="preserve"> pueda tener un panorama básico sobre distintos aspectos que caracterizan a los</w:t>
      </w:r>
      <w:r w:rsidR="002C57F5">
        <w:rPr>
          <w:rFonts w:ascii="Arial" w:eastAsia="Times New Roman" w:hAnsi="Arial" w:cs="Arial"/>
          <w:shd w:val="clear" w:color="auto" w:fill="FFFFFF"/>
          <w:lang w:val="es-ES" w:eastAsia="fr-FR"/>
        </w:rPr>
        <w:t>/as</w:t>
      </w:r>
      <w:r w:rsidRPr="00CB15D6">
        <w:rPr>
          <w:rFonts w:ascii="Arial" w:eastAsia="Times New Roman" w:hAnsi="Arial" w:cs="Arial"/>
          <w:shd w:val="clear" w:color="auto" w:fill="FFFFFF"/>
          <w:lang w:val="es-ES" w:eastAsia="fr-FR"/>
        </w:rPr>
        <w:t xml:space="preserve"> participantes tales como datos demográficos, experiencia laboral o personal relacionada con el PCI, intereses, motivación para realizar la formación, entre otros.</w:t>
      </w:r>
    </w:p>
    <w:p w14:paraId="1ED64A44" w14:textId="1FAFBDC8" w:rsidR="00FA00ED" w:rsidRPr="00CB15D6" w:rsidRDefault="00FA00ED" w:rsidP="00CB15D6">
      <w:pPr>
        <w:spacing w:line="360" w:lineRule="auto"/>
        <w:jc w:val="both"/>
        <w:rPr>
          <w:rFonts w:ascii="Arial" w:eastAsia="Times New Roman" w:hAnsi="Arial" w:cs="Arial"/>
          <w:shd w:val="clear" w:color="auto" w:fill="FFFFFF"/>
          <w:lang w:val="es-ES" w:eastAsia="fr-FR"/>
        </w:rPr>
      </w:pPr>
      <w:r w:rsidRPr="00CB15D6">
        <w:rPr>
          <w:rFonts w:ascii="Arial" w:eastAsia="Times New Roman" w:hAnsi="Arial" w:cs="Arial"/>
          <w:shd w:val="clear" w:color="auto" w:fill="FFFFFF"/>
          <w:lang w:val="es-ES" w:eastAsia="fr-FR"/>
        </w:rPr>
        <w:t>Con base en este panorama, el</w:t>
      </w:r>
      <w:r w:rsidR="002C57F5">
        <w:rPr>
          <w:rFonts w:ascii="Arial" w:eastAsia="Times New Roman" w:hAnsi="Arial" w:cs="Arial"/>
          <w:shd w:val="clear" w:color="auto" w:fill="FFFFFF"/>
          <w:lang w:val="es-ES" w:eastAsia="fr-FR"/>
        </w:rPr>
        <w:t>/la</w:t>
      </w:r>
      <w:r w:rsidRPr="00CB15D6">
        <w:rPr>
          <w:rFonts w:ascii="Arial" w:eastAsia="Times New Roman" w:hAnsi="Arial" w:cs="Arial"/>
          <w:shd w:val="clear" w:color="auto" w:fill="FFFFFF"/>
          <w:lang w:val="es-ES" w:eastAsia="fr-FR"/>
        </w:rPr>
        <w:t xml:space="preserve"> facilitador</w:t>
      </w:r>
      <w:r w:rsidR="002C57F5">
        <w:rPr>
          <w:rFonts w:ascii="Arial" w:eastAsia="Times New Roman" w:hAnsi="Arial" w:cs="Arial"/>
          <w:shd w:val="clear" w:color="auto" w:fill="FFFFFF"/>
          <w:lang w:val="es-ES" w:eastAsia="fr-FR"/>
        </w:rPr>
        <w:t>/a</w:t>
      </w:r>
      <w:r w:rsidRPr="00CB15D6">
        <w:rPr>
          <w:rFonts w:ascii="Arial" w:eastAsia="Times New Roman" w:hAnsi="Arial" w:cs="Arial"/>
          <w:shd w:val="clear" w:color="auto" w:fill="FFFFFF"/>
          <w:lang w:val="es-ES" w:eastAsia="fr-FR"/>
        </w:rPr>
        <w:t xml:space="preserve"> puede: </w:t>
      </w:r>
    </w:p>
    <w:p w14:paraId="1DEBC43C" w14:textId="4ED83007" w:rsidR="00FA00ED" w:rsidRPr="00CB15D6" w:rsidRDefault="00FA00ED" w:rsidP="00CB15D6">
      <w:pPr>
        <w:pStyle w:val="Prrafodelista"/>
        <w:numPr>
          <w:ilvl w:val="0"/>
          <w:numId w:val="3"/>
        </w:num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Elegir y ajustar las herramientas metodológicas que usará para desarrollar los módulos en concordancia con las características de los</w:t>
      </w:r>
      <w:r w:rsidR="002C57F5">
        <w:rPr>
          <w:rFonts w:ascii="Arial" w:eastAsia="Times New Roman" w:hAnsi="Arial" w:cs="Arial"/>
          <w:shd w:val="clear" w:color="auto" w:fill="FFFFFF"/>
          <w:lang w:eastAsia="fr-FR"/>
        </w:rPr>
        <w:t>/as</w:t>
      </w:r>
      <w:r w:rsidRPr="00CB15D6">
        <w:rPr>
          <w:rFonts w:ascii="Arial" w:eastAsia="Times New Roman" w:hAnsi="Arial" w:cs="Arial"/>
          <w:shd w:val="clear" w:color="auto" w:fill="FFFFFF"/>
          <w:lang w:eastAsia="fr-FR"/>
        </w:rPr>
        <w:t xml:space="preserve"> participantes;</w:t>
      </w:r>
    </w:p>
    <w:p w14:paraId="78D3E7BE" w14:textId="1132D5FF" w:rsidR="00FA00ED" w:rsidRPr="00CB15D6" w:rsidRDefault="00FA00ED" w:rsidP="00CB15D6">
      <w:pPr>
        <w:pStyle w:val="Prrafodelista"/>
        <w:numPr>
          <w:ilvl w:val="0"/>
          <w:numId w:val="3"/>
        </w:num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Identificar en qué temas puede profundizar más o menos dependiendo de las trayectorias que han tenido los</w:t>
      </w:r>
      <w:r w:rsidR="002C57F5">
        <w:rPr>
          <w:rFonts w:ascii="Arial" w:eastAsia="Times New Roman" w:hAnsi="Arial" w:cs="Arial"/>
          <w:shd w:val="clear" w:color="auto" w:fill="FFFFFF"/>
          <w:lang w:eastAsia="fr-FR"/>
        </w:rPr>
        <w:t>/as</w:t>
      </w:r>
      <w:r w:rsidRPr="00CB15D6">
        <w:rPr>
          <w:rFonts w:ascii="Arial" w:eastAsia="Times New Roman" w:hAnsi="Arial" w:cs="Arial"/>
          <w:shd w:val="clear" w:color="auto" w:fill="FFFFFF"/>
          <w:lang w:eastAsia="fr-FR"/>
        </w:rPr>
        <w:t xml:space="preserve"> participantes. </w:t>
      </w:r>
    </w:p>
    <w:p w14:paraId="746E5BD5" w14:textId="49341F60" w:rsidR="00FA00ED" w:rsidRPr="00CB15D6" w:rsidRDefault="00FA00ED" w:rsidP="00CB15D6">
      <w:pPr>
        <w:pStyle w:val="Prrafodelista"/>
        <w:numPr>
          <w:ilvl w:val="0"/>
          <w:numId w:val="3"/>
        </w:num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Hacer una línea base de los conocimientos con los que llegan los</w:t>
      </w:r>
      <w:r w:rsidR="002C57F5">
        <w:rPr>
          <w:rFonts w:ascii="Arial" w:eastAsia="Times New Roman" w:hAnsi="Arial" w:cs="Arial"/>
          <w:shd w:val="clear" w:color="auto" w:fill="FFFFFF"/>
          <w:lang w:eastAsia="fr-FR"/>
        </w:rPr>
        <w:t>/as</w:t>
      </w:r>
      <w:r w:rsidRPr="00CB15D6">
        <w:rPr>
          <w:rFonts w:ascii="Arial" w:eastAsia="Times New Roman" w:hAnsi="Arial" w:cs="Arial"/>
          <w:shd w:val="clear" w:color="auto" w:fill="FFFFFF"/>
          <w:lang w:eastAsia="fr-FR"/>
        </w:rPr>
        <w:t xml:space="preserve"> participantes para evaluar el progreso a lo largo de la capacitación.</w:t>
      </w:r>
    </w:p>
    <w:p w14:paraId="27BB0461" w14:textId="77777777" w:rsidR="0087139B" w:rsidRPr="00CB15D6" w:rsidRDefault="0087139B" w:rsidP="00CB15D6">
      <w:pPr>
        <w:spacing w:line="360" w:lineRule="auto"/>
        <w:jc w:val="both"/>
        <w:rPr>
          <w:rFonts w:ascii="Arial" w:eastAsia="Times New Roman" w:hAnsi="Arial" w:cs="Arial"/>
          <w:shd w:val="clear" w:color="auto" w:fill="FFFFFF"/>
          <w:lang w:val="es-ES" w:eastAsia="fr-FR"/>
        </w:rPr>
      </w:pPr>
    </w:p>
    <w:p w14:paraId="6AFA9C9A" w14:textId="649B8854" w:rsidR="00FA00ED" w:rsidRPr="00CB15D6" w:rsidRDefault="00FA00ED" w:rsidP="00CB15D6">
      <w:pPr>
        <w:spacing w:line="360" w:lineRule="auto"/>
        <w:jc w:val="both"/>
        <w:rPr>
          <w:rFonts w:ascii="Arial" w:eastAsia="Times New Roman" w:hAnsi="Arial" w:cs="Arial"/>
          <w:shd w:val="clear" w:color="auto" w:fill="FFFFFF"/>
          <w:lang w:val="es-ES" w:eastAsia="fr-FR"/>
        </w:rPr>
      </w:pPr>
      <w:r w:rsidRPr="00CB15D6">
        <w:rPr>
          <w:rFonts w:ascii="Arial" w:eastAsia="Times New Roman" w:hAnsi="Arial" w:cs="Arial"/>
          <w:shd w:val="clear" w:color="auto" w:fill="FFFFFF"/>
          <w:lang w:val="es-ES" w:eastAsia="fr-FR"/>
        </w:rPr>
        <w:t>Por ello, es recomendable que la encuesta se entregue a los</w:t>
      </w:r>
      <w:r w:rsidR="002C57F5">
        <w:rPr>
          <w:rFonts w:ascii="Arial" w:eastAsia="Times New Roman" w:hAnsi="Arial" w:cs="Arial"/>
          <w:shd w:val="clear" w:color="auto" w:fill="FFFFFF"/>
          <w:lang w:val="es-ES" w:eastAsia="fr-FR"/>
        </w:rPr>
        <w:t>/as</w:t>
      </w:r>
      <w:r w:rsidRPr="00CB15D6">
        <w:rPr>
          <w:rFonts w:ascii="Arial" w:eastAsia="Times New Roman" w:hAnsi="Arial" w:cs="Arial"/>
          <w:shd w:val="clear" w:color="auto" w:fill="FFFFFF"/>
          <w:lang w:val="es-ES" w:eastAsia="fr-FR"/>
        </w:rPr>
        <w:t xml:space="preserve"> participantes con cierto tiempo de antelación, vía presencial o virtual. </w:t>
      </w:r>
    </w:p>
    <w:p w14:paraId="383BF8F7" w14:textId="41F58BA9" w:rsidR="00FA00ED" w:rsidRPr="00CB15D6" w:rsidRDefault="00FA00ED" w:rsidP="00CB15D6">
      <w:pPr>
        <w:spacing w:line="360" w:lineRule="auto"/>
        <w:jc w:val="both"/>
        <w:rPr>
          <w:rFonts w:ascii="Arial" w:eastAsia="Times New Roman" w:hAnsi="Arial" w:cs="Arial"/>
          <w:shd w:val="clear" w:color="auto" w:fill="FFFFFF"/>
          <w:lang w:val="es-ES" w:eastAsia="fr-FR"/>
        </w:rPr>
      </w:pPr>
      <w:r w:rsidRPr="00CB15D6">
        <w:rPr>
          <w:rFonts w:ascii="Arial" w:eastAsia="Times New Roman" w:hAnsi="Arial" w:cs="Arial"/>
          <w:shd w:val="clear" w:color="auto" w:fill="FFFFFF"/>
          <w:lang w:val="es-ES" w:eastAsia="fr-FR"/>
        </w:rPr>
        <w:t>Para diseñar una encuesta a la medida, el</w:t>
      </w:r>
      <w:r w:rsidR="002C57F5">
        <w:rPr>
          <w:rFonts w:ascii="Arial" w:eastAsia="Times New Roman" w:hAnsi="Arial" w:cs="Arial"/>
          <w:shd w:val="clear" w:color="auto" w:fill="FFFFFF"/>
          <w:lang w:val="es-ES" w:eastAsia="fr-FR"/>
        </w:rPr>
        <w:t>/la</w:t>
      </w:r>
      <w:r w:rsidRPr="00CB15D6">
        <w:rPr>
          <w:rFonts w:ascii="Arial" w:eastAsia="Times New Roman" w:hAnsi="Arial" w:cs="Arial"/>
          <w:shd w:val="clear" w:color="auto" w:fill="FFFFFF"/>
          <w:lang w:val="es-ES" w:eastAsia="fr-FR"/>
        </w:rPr>
        <w:t xml:space="preserve"> facilitador</w:t>
      </w:r>
      <w:r w:rsidR="002C57F5">
        <w:rPr>
          <w:rFonts w:ascii="Arial" w:eastAsia="Times New Roman" w:hAnsi="Arial" w:cs="Arial"/>
          <w:shd w:val="clear" w:color="auto" w:fill="FFFFFF"/>
          <w:lang w:val="es-ES" w:eastAsia="fr-FR"/>
        </w:rPr>
        <w:t>/a</w:t>
      </w:r>
      <w:r w:rsidRPr="00CB15D6">
        <w:rPr>
          <w:rFonts w:ascii="Arial" w:eastAsia="Times New Roman" w:hAnsi="Arial" w:cs="Arial"/>
          <w:shd w:val="clear" w:color="auto" w:fill="FFFFFF"/>
          <w:lang w:val="es-ES" w:eastAsia="fr-FR"/>
        </w:rPr>
        <w:t xml:space="preserve"> puede </w:t>
      </w:r>
      <w:r w:rsidR="00D204E7" w:rsidRPr="00CB15D6">
        <w:rPr>
          <w:rFonts w:ascii="Arial" w:eastAsia="Times New Roman" w:hAnsi="Arial" w:cs="Arial"/>
          <w:shd w:val="clear" w:color="auto" w:fill="FFFFFF"/>
          <w:lang w:val="es-ES" w:eastAsia="fr-FR"/>
        </w:rPr>
        <w:t xml:space="preserve">partir de preguntas </w:t>
      </w:r>
      <w:r w:rsidR="00744A93">
        <w:rPr>
          <w:rFonts w:ascii="Arial" w:eastAsia="Times New Roman" w:hAnsi="Arial" w:cs="Arial"/>
          <w:shd w:val="clear" w:color="auto" w:fill="FFFFFF"/>
          <w:lang w:val="es-ES" w:eastAsia="fr-FR"/>
        </w:rPr>
        <w:t xml:space="preserve">generales </w:t>
      </w:r>
      <w:r w:rsidR="00D204E7" w:rsidRPr="00CB15D6">
        <w:rPr>
          <w:rFonts w:ascii="Arial" w:eastAsia="Times New Roman" w:hAnsi="Arial" w:cs="Arial"/>
          <w:shd w:val="clear" w:color="auto" w:fill="FFFFFF"/>
          <w:lang w:val="es-ES" w:eastAsia="fr-FR"/>
        </w:rPr>
        <w:t xml:space="preserve">como </w:t>
      </w:r>
      <w:r w:rsidRPr="00CB15D6">
        <w:rPr>
          <w:rFonts w:ascii="Arial" w:eastAsia="Times New Roman" w:hAnsi="Arial" w:cs="Arial"/>
          <w:shd w:val="clear" w:color="auto" w:fill="FFFFFF"/>
          <w:lang w:val="es-ES" w:eastAsia="fr-FR"/>
        </w:rPr>
        <w:t>las siguientes</w:t>
      </w:r>
      <w:r w:rsidR="00744A93">
        <w:rPr>
          <w:rFonts w:ascii="Arial" w:eastAsia="Times New Roman" w:hAnsi="Arial" w:cs="Arial"/>
          <w:shd w:val="clear" w:color="auto" w:fill="FFFFFF"/>
          <w:lang w:val="es-ES" w:eastAsia="fr-FR"/>
        </w:rPr>
        <w:t>,</w:t>
      </w:r>
      <w:r w:rsidR="00D40BDA" w:rsidRPr="00CB15D6">
        <w:rPr>
          <w:rFonts w:ascii="Arial" w:eastAsia="Times New Roman" w:hAnsi="Arial" w:cs="Arial"/>
          <w:shd w:val="clear" w:color="auto" w:fill="FFFFFF"/>
          <w:lang w:val="es-ES" w:eastAsia="fr-FR"/>
        </w:rPr>
        <w:t xml:space="preserve"> </w:t>
      </w:r>
      <w:r w:rsidR="00744A93">
        <w:rPr>
          <w:rFonts w:ascii="Arial" w:eastAsia="Times New Roman" w:hAnsi="Arial" w:cs="Arial"/>
          <w:shd w:val="clear" w:color="auto" w:fill="FFFFFF"/>
          <w:lang w:val="es-ES" w:eastAsia="fr-FR"/>
        </w:rPr>
        <w:t>a</w:t>
      </w:r>
      <w:r w:rsidR="00D40BDA" w:rsidRPr="00CB15D6">
        <w:rPr>
          <w:rFonts w:ascii="Arial" w:eastAsia="Times New Roman" w:hAnsi="Arial" w:cs="Arial"/>
          <w:shd w:val="clear" w:color="auto" w:fill="FFFFFF"/>
          <w:lang w:val="es-ES" w:eastAsia="fr-FR"/>
        </w:rPr>
        <w:t xml:space="preserve"> partir </w:t>
      </w:r>
      <w:r w:rsidR="00744A93">
        <w:rPr>
          <w:rFonts w:ascii="Arial" w:eastAsia="Times New Roman" w:hAnsi="Arial" w:cs="Arial"/>
          <w:shd w:val="clear" w:color="auto" w:fill="FFFFFF"/>
          <w:lang w:val="es-ES" w:eastAsia="fr-FR"/>
        </w:rPr>
        <w:t>l</w:t>
      </w:r>
      <w:r w:rsidR="00D204E7" w:rsidRPr="00CB15D6">
        <w:rPr>
          <w:rFonts w:ascii="Arial" w:eastAsia="Times New Roman" w:hAnsi="Arial" w:cs="Arial"/>
          <w:shd w:val="clear" w:color="auto" w:fill="FFFFFF"/>
          <w:lang w:val="es-ES" w:eastAsia="fr-FR"/>
        </w:rPr>
        <w:t xml:space="preserve">as </w:t>
      </w:r>
      <w:r w:rsidR="00744A93">
        <w:rPr>
          <w:rFonts w:ascii="Arial" w:eastAsia="Times New Roman" w:hAnsi="Arial" w:cs="Arial"/>
          <w:shd w:val="clear" w:color="auto" w:fill="FFFFFF"/>
          <w:lang w:val="es-ES" w:eastAsia="fr-FR"/>
        </w:rPr>
        <w:t>cu</w:t>
      </w:r>
      <w:r w:rsidR="00D204E7" w:rsidRPr="00CB15D6">
        <w:rPr>
          <w:rFonts w:ascii="Arial" w:eastAsia="Times New Roman" w:hAnsi="Arial" w:cs="Arial"/>
          <w:shd w:val="clear" w:color="auto" w:fill="FFFFFF"/>
          <w:lang w:val="es-ES" w:eastAsia="fr-FR"/>
        </w:rPr>
        <w:t>ales se pueden plantear preguntas más específicas pertinentes a los</w:t>
      </w:r>
      <w:r w:rsidR="002C57F5">
        <w:rPr>
          <w:rFonts w:ascii="Arial" w:eastAsia="Times New Roman" w:hAnsi="Arial" w:cs="Arial"/>
          <w:shd w:val="clear" w:color="auto" w:fill="FFFFFF"/>
          <w:lang w:val="es-ES" w:eastAsia="fr-FR"/>
        </w:rPr>
        <w:t>/as</w:t>
      </w:r>
      <w:r w:rsidR="00D204E7" w:rsidRPr="00CB15D6">
        <w:rPr>
          <w:rFonts w:ascii="Arial" w:eastAsia="Times New Roman" w:hAnsi="Arial" w:cs="Arial"/>
          <w:shd w:val="clear" w:color="auto" w:fill="FFFFFF"/>
          <w:lang w:val="es-ES" w:eastAsia="fr-FR"/>
        </w:rPr>
        <w:t xml:space="preserve"> participantes </w:t>
      </w:r>
      <w:r w:rsidR="00A54A99" w:rsidRPr="00CB15D6">
        <w:rPr>
          <w:rFonts w:ascii="Arial" w:eastAsia="Times New Roman" w:hAnsi="Arial" w:cs="Arial"/>
          <w:shd w:val="clear" w:color="auto" w:fill="FFFFFF"/>
          <w:lang w:val="es-ES" w:eastAsia="fr-FR"/>
        </w:rPr>
        <w:t>del proceso formativo</w:t>
      </w:r>
      <w:r w:rsidRPr="00CB15D6">
        <w:rPr>
          <w:rFonts w:ascii="Arial" w:eastAsia="Times New Roman" w:hAnsi="Arial" w:cs="Arial"/>
          <w:shd w:val="clear" w:color="auto" w:fill="FFFFFF"/>
          <w:lang w:val="es-ES" w:eastAsia="fr-FR"/>
        </w:rPr>
        <w:t>:</w:t>
      </w:r>
    </w:p>
    <w:p w14:paraId="6FCAF87D" w14:textId="55E0CF57" w:rsidR="00FA00ED" w:rsidRPr="00CB15D6" w:rsidRDefault="00FA00ED" w:rsidP="00CB15D6">
      <w:pPr>
        <w:pStyle w:val="Prrafodelista"/>
        <w:numPr>
          <w:ilvl w:val="0"/>
          <w:numId w:val="1"/>
        </w:numPr>
        <w:spacing w:line="360" w:lineRule="auto"/>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w:t>
      </w:r>
      <w:r w:rsidR="00A432F8" w:rsidRPr="00CB15D6">
        <w:rPr>
          <w:rFonts w:ascii="Arial" w:eastAsia="Times New Roman" w:hAnsi="Arial" w:cs="Arial"/>
          <w:shd w:val="clear" w:color="auto" w:fill="FFFFFF"/>
          <w:lang w:eastAsia="fr-FR"/>
        </w:rPr>
        <w:t>Qué características</w:t>
      </w:r>
      <w:r w:rsidRPr="00CB15D6">
        <w:rPr>
          <w:rFonts w:ascii="Arial" w:eastAsia="Times New Roman" w:hAnsi="Arial" w:cs="Arial"/>
          <w:shd w:val="clear" w:color="auto" w:fill="FFFFFF"/>
          <w:lang w:eastAsia="fr-FR"/>
        </w:rPr>
        <w:t xml:space="preserve"> demográfic</w:t>
      </w:r>
      <w:r w:rsidR="00A432F8" w:rsidRPr="00CB15D6">
        <w:rPr>
          <w:rFonts w:ascii="Arial" w:eastAsia="Times New Roman" w:hAnsi="Arial" w:cs="Arial"/>
          <w:shd w:val="clear" w:color="auto" w:fill="FFFFFF"/>
          <w:lang w:eastAsia="fr-FR"/>
        </w:rPr>
        <w:t>a</w:t>
      </w:r>
      <w:r w:rsidRPr="00CB15D6">
        <w:rPr>
          <w:rFonts w:ascii="Arial" w:eastAsia="Times New Roman" w:hAnsi="Arial" w:cs="Arial"/>
          <w:shd w:val="clear" w:color="auto" w:fill="FFFFFF"/>
          <w:lang w:eastAsia="fr-FR"/>
        </w:rPr>
        <w:t xml:space="preserve">s </w:t>
      </w:r>
      <w:r w:rsidR="00A432F8" w:rsidRPr="00CB15D6">
        <w:rPr>
          <w:rFonts w:ascii="Arial" w:eastAsia="Times New Roman" w:hAnsi="Arial" w:cs="Arial"/>
          <w:shd w:val="clear" w:color="auto" w:fill="FFFFFF"/>
          <w:lang w:eastAsia="fr-FR"/>
        </w:rPr>
        <w:t>tienen los</w:t>
      </w:r>
      <w:r w:rsidR="00744A93">
        <w:rPr>
          <w:rFonts w:ascii="Arial" w:eastAsia="Times New Roman" w:hAnsi="Arial" w:cs="Arial"/>
          <w:shd w:val="clear" w:color="auto" w:fill="FFFFFF"/>
          <w:lang w:eastAsia="fr-FR"/>
        </w:rPr>
        <w:t>/as</w:t>
      </w:r>
      <w:r w:rsidR="00A432F8" w:rsidRPr="00CB15D6">
        <w:rPr>
          <w:rFonts w:ascii="Arial" w:eastAsia="Times New Roman" w:hAnsi="Arial" w:cs="Arial"/>
          <w:shd w:val="clear" w:color="auto" w:fill="FFFFFF"/>
          <w:lang w:eastAsia="fr-FR"/>
        </w:rPr>
        <w:t xml:space="preserve"> participantes? </w:t>
      </w:r>
      <w:r w:rsidRPr="00CB15D6">
        <w:rPr>
          <w:rFonts w:ascii="Arial" w:eastAsia="Times New Roman" w:hAnsi="Arial" w:cs="Arial"/>
          <w:shd w:val="clear" w:color="auto" w:fill="FFFFFF"/>
          <w:lang w:eastAsia="fr-FR"/>
        </w:rPr>
        <w:t>(Edad, lugar de residencia, pertenencia a grupos étnicos, nivel educativo)</w:t>
      </w:r>
    </w:p>
    <w:p w14:paraId="58ABCEAB" w14:textId="65E5856B" w:rsidR="00FA00ED" w:rsidRPr="00CB15D6" w:rsidRDefault="00FA00ED" w:rsidP="00CB15D6">
      <w:pPr>
        <w:pStyle w:val="Prrafodelista"/>
        <w:numPr>
          <w:ilvl w:val="0"/>
          <w:numId w:val="1"/>
        </w:num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 xml:space="preserve">¿Qué tipo de experiencias previas </w:t>
      </w:r>
      <w:r w:rsidR="00A432F8" w:rsidRPr="00CB15D6">
        <w:rPr>
          <w:rFonts w:ascii="Arial" w:eastAsia="Times New Roman" w:hAnsi="Arial" w:cs="Arial"/>
          <w:shd w:val="clear" w:color="auto" w:fill="FFFFFF"/>
          <w:lang w:eastAsia="fr-FR"/>
        </w:rPr>
        <w:t>tienen los</w:t>
      </w:r>
      <w:r w:rsidR="00744A93">
        <w:rPr>
          <w:rFonts w:ascii="Arial" w:eastAsia="Times New Roman" w:hAnsi="Arial" w:cs="Arial"/>
          <w:shd w:val="clear" w:color="auto" w:fill="FFFFFF"/>
          <w:lang w:eastAsia="fr-FR"/>
        </w:rPr>
        <w:t>/as</w:t>
      </w:r>
      <w:r w:rsidR="00A432F8" w:rsidRPr="00CB15D6">
        <w:rPr>
          <w:rFonts w:ascii="Arial" w:eastAsia="Times New Roman" w:hAnsi="Arial" w:cs="Arial"/>
          <w:shd w:val="clear" w:color="auto" w:fill="FFFFFF"/>
          <w:lang w:eastAsia="fr-FR"/>
        </w:rPr>
        <w:t xml:space="preserve"> participantes respecto a la gestión y </w:t>
      </w:r>
      <w:r w:rsidR="00744A93">
        <w:rPr>
          <w:rFonts w:ascii="Arial" w:eastAsia="Times New Roman" w:hAnsi="Arial" w:cs="Arial"/>
          <w:shd w:val="clear" w:color="auto" w:fill="FFFFFF"/>
          <w:lang w:eastAsia="fr-FR"/>
        </w:rPr>
        <w:t xml:space="preserve">la </w:t>
      </w:r>
      <w:r w:rsidR="00A432F8" w:rsidRPr="00CB15D6">
        <w:rPr>
          <w:rFonts w:ascii="Arial" w:eastAsia="Times New Roman" w:hAnsi="Arial" w:cs="Arial"/>
          <w:shd w:val="clear" w:color="auto" w:fill="FFFFFF"/>
          <w:lang w:eastAsia="fr-FR"/>
        </w:rPr>
        <w:t>salvaguardia del PCI</w:t>
      </w:r>
      <w:r w:rsidRPr="00CB15D6">
        <w:rPr>
          <w:rFonts w:ascii="Arial" w:eastAsia="Times New Roman" w:hAnsi="Arial" w:cs="Arial"/>
          <w:shd w:val="clear" w:color="auto" w:fill="FFFFFF"/>
          <w:lang w:eastAsia="fr-FR"/>
        </w:rPr>
        <w:t xml:space="preserve">? Por ejemplo, saber si tienen: </w:t>
      </w:r>
      <w:r w:rsidR="00744A93">
        <w:rPr>
          <w:rFonts w:ascii="Arial" w:eastAsia="Times New Roman" w:hAnsi="Arial" w:cs="Arial"/>
          <w:shd w:val="clear" w:color="auto" w:fill="FFFFFF"/>
          <w:lang w:eastAsia="fr-FR"/>
        </w:rPr>
        <w:t>e</w:t>
      </w:r>
      <w:r w:rsidRPr="00CB15D6">
        <w:rPr>
          <w:rFonts w:ascii="Arial" w:eastAsia="Times New Roman" w:hAnsi="Arial" w:cs="Arial"/>
          <w:shd w:val="clear" w:color="auto" w:fill="FFFFFF"/>
          <w:lang w:eastAsia="fr-FR"/>
        </w:rPr>
        <w:t>xperiencia como portador</w:t>
      </w:r>
      <w:r w:rsidR="00744A93">
        <w:rPr>
          <w:rFonts w:ascii="Arial" w:eastAsia="Times New Roman" w:hAnsi="Arial" w:cs="Arial"/>
          <w:shd w:val="clear" w:color="auto" w:fill="FFFFFF"/>
          <w:lang w:eastAsia="fr-FR"/>
        </w:rPr>
        <w:t>/a</w:t>
      </w:r>
      <w:r w:rsidRPr="00CB15D6">
        <w:rPr>
          <w:rFonts w:ascii="Arial" w:eastAsia="Times New Roman" w:hAnsi="Arial" w:cs="Arial"/>
          <w:shd w:val="clear" w:color="auto" w:fill="FFFFFF"/>
          <w:lang w:eastAsia="fr-FR"/>
        </w:rPr>
        <w:t xml:space="preserve"> de alguna manifestación del PCI, experiencia investigativa, experiencia en iniciativas comunitarias de salvaguardia, experiencia trabajando en el ámbito de la política pública para el PCI, etc.</w:t>
      </w:r>
    </w:p>
    <w:p w14:paraId="68B99835" w14:textId="64E3C12A" w:rsidR="0041717D" w:rsidRPr="00CB15D6" w:rsidRDefault="00FA00ED" w:rsidP="00CB15D6">
      <w:pPr>
        <w:pStyle w:val="Prrafodelista"/>
        <w:numPr>
          <w:ilvl w:val="0"/>
          <w:numId w:val="1"/>
        </w:num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w:t>
      </w:r>
      <w:r w:rsidR="00D204E7" w:rsidRPr="00CB15D6">
        <w:rPr>
          <w:rFonts w:ascii="Arial" w:eastAsia="Times New Roman" w:hAnsi="Arial" w:cs="Arial"/>
          <w:shd w:val="clear" w:color="auto" w:fill="FFFFFF"/>
          <w:lang w:eastAsia="fr-FR"/>
        </w:rPr>
        <w:t>Cuál es</w:t>
      </w:r>
      <w:r w:rsidRPr="00CB15D6">
        <w:rPr>
          <w:rFonts w:ascii="Arial" w:eastAsia="Times New Roman" w:hAnsi="Arial" w:cs="Arial"/>
          <w:shd w:val="clear" w:color="auto" w:fill="FFFFFF"/>
          <w:lang w:eastAsia="fr-FR"/>
        </w:rPr>
        <w:t xml:space="preserve"> el nivel de dominio que tienen los</w:t>
      </w:r>
      <w:r w:rsidR="00744A93">
        <w:rPr>
          <w:rFonts w:ascii="Arial" w:eastAsia="Times New Roman" w:hAnsi="Arial" w:cs="Arial"/>
          <w:shd w:val="clear" w:color="auto" w:fill="FFFFFF"/>
          <w:lang w:eastAsia="fr-FR"/>
        </w:rPr>
        <w:t>/as</w:t>
      </w:r>
      <w:r w:rsidRPr="00CB15D6">
        <w:rPr>
          <w:rFonts w:ascii="Arial" w:eastAsia="Times New Roman" w:hAnsi="Arial" w:cs="Arial"/>
          <w:shd w:val="clear" w:color="auto" w:fill="FFFFFF"/>
          <w:lang w:eastAsia="fr-FR"/>
        </w:rPr>
        <w:t xml:space="preserve"> participantes sobre algunos conceptos, nociones o saberes relacionados con el PCI</w:t>
      </w:r>
      <w:r w:rsidR="00D204E7" w:rsidRPr="00CB15D6">
        <w:rPr>
          <w:rFonts w:ascii="Arial" w:eastAsia="Times New Roman" w:hAnsi="Arial" w:cs="Arial"/>
          <w:shd w:val="clear" w:color="auto" w:fill="FFFFFF"/>
          <w:lang w:eastAsia="fr-FR"/>
        </w:rPr>
        <w:t>?</w:t>
      </w:r>
    </w:p>
    <w:p w14:paraId="05CE468F" w14:textId="6E97423A" w:rsidR="00A432F8" w:rsidRPr="00C91320" w:rsidRDefault="0041717D" w:rsidP="00C91320">
      <w:pPr>
        <w:pStyle w:val="Prrafodelista"/>
        <w:numPr>
          <w:ilvl w:val="0"/>
          <w:numId w:val="1"/>
        </w:numPr>
        <w:spacing w:line="360" w:lineRule="auto"/>
        <w:jc w:val="both"/>
        <w:rPr>
          <w:rFonts w:ascii="Arial" w:eastAsia="Times New Roman" w:hAnsi="Arial" w:cs="Arial"/>
          <w:b/>
          <w:shd w:val="clear" w:color="auto" w:fill="FFFFFF"/>
          <w:lang w:eastAsia="fr-FR"/>
        </w:rPr>
      </w:pPr>
      <w:r w:rsidRPr="00CB15D6">
        <w:rPr>
          <w:rFonts w:ascii="Arial" w:eastAsia="Times New Roman" w:hAnsi="Arial" w:cs="Arial"/>
          <w:shd w:val="clear" w:color="auto" w:fill="FFFFFF"/>
          <w:lang w:eastAsia="fr-FR"/>
        </w:rPr>
        <w:t>¿Qué motiva a los</w:t>
      </w:r>
      <w:r w:rsidR="00744A93">
        <w:rPr>
          <w:rFonts w:ascii="Arial" w:eastAsia="Times New Roman" w:hAnsi="Arial" w:cs="Arial"/>
          <w:shd w:val="clear" w:color="auto" w:fill="FFFFFF"/>
          <w:lang w:eastAsia="fr-FR"/>
        </w:rPr>
        <w:t>/as</w:t>
      </w:r>
      <w:r w:rsidRPr="00CB15D6">
        <w:rPr>
          <w:rFonts w:ascii="Arial" w:eastAsia="Times New Roman" w:hAnsi="Arial" w:cs="Arial"/>
          <w:shd w:val="clear" w:color="auto" w:fill="FFFFFF"/>
          <w:lang w:eastAsia="fr-FR"/>
        </w:rPr>
        <w:t xml:space="preserve"> participantes a formar parte del proceso formativo y cuáles son sus expectativas y aspectos de interés?</w:t>
      </w:r>
    </w:p>
    <w:p w14:paraId="3E131646" w14:textId="2877F0F2" w:rsidR="0041717D" w:rsidRPr="00C91320" w:rsidRDefault="0041717D" w:rsidP="00C91320">
      <w:pPr>
        <w:spacing w:line="360" w:lineRule="auto"/>
        <w:jc w:val="both"/>
        <w:rPr>
          <w:rFonts w:ascii="Arial" w:hAnsi="Arial" w:cs="Arial"/>
          <w:lang w:eastAsia="fr-FR"/>
        </w:rPr>
      </w:pPr>
      <w:r w:rsidRPr="00CB15D6">
        <w:rPr>
          <w:rFonts w:ascii="Arial" w:hAnsi="Arial" w:cs="Arial"/>
          <w:lang w:eastAsia="fr-FR"/>
        </w:rPr>
        <w:lastRenderedPageBreak/>
        <w:t>En algunos casos no es viable hacer una encuesta previa con los</w:t>
      </w:r>
      <w:r w:rsidR="00744A93">
        <w:rPr>
          <w:rFonts w:ascii="Arial" w:hAnsi="Arial" w:cs="Arial"/>
          <w:lang w:eastAsia="fr-FR"/>
        </w:rPr>
        <w:t>/as</w:t>
      </w:r>
      <w:r w:rsidRPr="00CB15D6">
        <w:rPr>
          <w:rFonts w:ascii="Arial" w:hAnsi="Arial" w:cs="Arial"/>
          <w:lang w:eastAsia="fr-FR"/>
        </w:rPr>
        <w:t xml:space="preserve"> participantes. En esa situación, se sugiere que las preguntas se las hagan a responsables por la institución o a representantes de estos</w:t>
      </w:r>
      <w:r w:rsidR="00744A93">
        <w:rPr>
          <w:rFonts w:ascii="Arial" w:hAnsi="Arial" w:cs="Arial"/>
          <w:lang w:eastAsia="fr-FR"/>
        </w:rPr>
        <w:t>/as</w:t>
      </w:r>
      <w:r w:rsidRPr="00CB15D6">
        <w:rPr>
          <w:rFonts w:ascii="Arial" w:hAnsi="Arial" w:cs="Arial"/>
          <w:lang w:eastAsia="fr-FR"/>
        </w:rPr>
        <w:t xml:space="preserve"> participantes (cuando sea aplicable).</w:t>
      </w:r>
    </w:p>
    <w:p w14:paraId="5575878E" w14:textId="2DA58192" w:rsidR="00A432F8" w:rsidRPr="00C91320" w:rsidRDefault="0041717D" w:rsidP="00C91320">
      <w:p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Además</w:t>
      </w:r>
      <w:r w:rsidR="00744A93">
        <w:rPr>
          <w:rFonts w:ascii="Arial" w:eastAsia="Times New Roman" w:hAnsi="Arial" w:cs="Arial"/>
          <w:shd w:val="clear" w:color="auto" w:fill="FFFFFF"/>
          <w:lang w:eastAsia="fr-FR"/>
        </w:rPr>
        <w:t>,</w:t>
      </w:r>
      <w:r w:rsidRPr="00CB15D6">
        <w:rPr>
          <w:rFonts w:ascii="Arial" w:eastAsia="Times New Roman" w:hAnsi="Arial" w:cs="Arial"/>
          <w:shd w:val="clear" w:color="auto" w:fill="FFFFFF"/>
          <w:lang w:eastAsia="fr-FR"/>
        </w:rPr>
        <w:t xml:space="preserve"> hay información importante que puede ser recogida de diversas fuentes adicionales a la encuesta con los</w:t>
      </w:r>
      <w:r w:rsidR="00744A93">
        <w:rPr>
          <w:rFonts w:ascii="Arial" w:eastAsia="Times New Roman" w:hAnsi="Arial" w:cs="Arial"/>
          <w:shd w:val="clear" w:color="auto" w:fill="FFFFFF"/>
          <w:lang w:eastAsia="fr-FR"/>
        </w:rPr>
        <w:t>/as</w:t>
      </w:r>
      <w:r w:rsidRPr="00CB15D6">
        <w:rPr>
          <w:rFonts w:ascii="Arial" w:eastAsia="Times New Roman" w:hAnsi="Arial" w:cs="Arial"/>
          <w:shd w:val="clear" w:color="auto" w:fill="FFFFFF"/>
          <w:lang w:eastAsia="fr-FR"/>
        </w:rPr>
        <w:t xml:space="preserve"> participantes. </w:t>
      </w:r>
      <w:r w:rsidR="00744A93">
        <w:rPr>
          <w:rFonts w:ascii="Arial" w:eastAsia="Times New Roman" w:hAnsi="Arial" w:cs="Arial"/>
          <w:shd w:val="clear" w:color="auto" w:fill="FFFFFF"/>
          <w:lang w:eastAsia="fr-FR"/>
        </w:rPr>
        <w:t>É</w:t>
      </w:r>
      <w:r w:rsidRPr="00CB15D6">
        <w:rPr>
          <w:rFonts w:ascii="Arial" w:eastAsia="Times New Roman" w:hAnsi="Arial" w:cs="Arial"/>
          <w:shd w:val="clear" w:color="auto" w:fill="FFFFFF"/>
          <w:lang w:eastAsia="fr-FR"/>
        </w:rPr>
        <w:t xml:space="preserve">stas pueden ser fuentes de información institucionales, académicas, periodísticas, </w:t>
      </w:r>
      <w:r w:rsidR="00927EE0" w:rsidRPr="00CB15D6">
        <w:rPr>
          <w:rFonts w:ascii="Arial" w:eastAsia="Times New Roman" w:hAnsi="Arial" w:cs="Arial"/>
          <w:shd w:val="clear" w:color="auto" w:fill="FFFFFF"/>
          <w:lang w:eastAsia="fr-FR"/>
        </w:rPr>
        <w:t xml:space="preserve">entrevistas a experto, </w:t>
      </w:r>
      <w:r w:rsidRPr="00CB15D6">
        <w:rPr>
          <w:rFonts w:ascii="Arial" w:eastAsia="Times New Roman" w:hAnsi="Arial" w:cs="Arial"/>
          <w:shd w:val="clear" w:color="auto" w:fill="FFFFFF"/>
          <w:lang w:eastAsia="fr-FR"/>
        </w:rPr>
        <w:t>entre otras. A continuación se presentan algunas preguntas que pueden orientar este proceso de reco</w:t>
      </w:r>
      <w:r w:rsidR="00744A93">
        <w:rPr>
          <w:rFonts w:ascii="Arial" w:eastAsia="Times New Roman" w:hAnsi="Arial" w:cs="Arial"/>
          <w:shd w:val="clear" w:color="auto" w:fill="FFFFFF"/>
          <w:lang w:eastAsia="fr-FR"/>
        </w:rPr>
        <w:t>lección</w:t>
      </w:r>
      <w:r w:rsidRPr="00CB15D6">
        <w:rPr>
          <w:rFonts w:ascii="Arial" w:eastAsia="Times New Roman" w:hAnsi="Arial" w:cs="Arial"/>
          <w:b/>
          <w:shd w:val="clear" w:color="auto" w:fill="FFFFFF"/>
          <w:lang w:eastAsia="fr-FR"/>
        </w:rPr>
        <w:t>.</w:t>
      </w:r>
    </w:p>
    <w:p w14:paraId="54F72F3B" w14:textId="15CECC8A" w:rsidR="00FA00ED" w:rsidRPr="00CB15D6" w:rsidRDefault="00FA00ED" w:rsidP="00CB15D6">
      <w:pPr>
        <w:pStyle w:val="Prrafodelista"/>
        <w:numPr>
          <w:ilvl w:val="0"/>
          <w:numId w:val="1"/>
        </w:numPr>
        <w:spacing w:line="360" w:lineRule="auto"/>
        <w:jc w:val="both"/>
        <w:rPr>
          <w:rFonts w:ascii="Arial" w:eastAsia="Times New Roman" w:hAnsi="Arial" w:cs="Arial"/>
          <w:b/>
          <w:shd w:val="clear" w:color="auto" w:fill="FFFFFF"/>
          <w:lang w:eastAsia="fr-FR"/>
        </w:rPr>
      </w:pPr>
      <w:r w:rsidRPr="00CB15D6">
        <w:rPr>
          <w:rFonts w:ascii="Arial" w:eastAsia="Times New Roman" w:hAnsi="Arial" w:cs="Arial"/>
          <w:shd w:val="clear" w:color="auto" w:fill="FFFFFF"/>
          <w:lang w:eastAsia="fr-FR"/>
        </w:rPr>
        <w:t>¿Existe algún tipo de información particular que considera importante saber antes de desarrollar el ciclo de formación que va a iniciar? ¿</w:t>
      </w:r>
      <w:r w:rsidR="00744A93">
        <w:rPr>
          <w:rFonts w:ascii="Arial" w:eastAsia="Times New Roman" w:hAnsi="Arial" w:cs="Arial"/>
          <w:shd w:val="clear" w:color="auto" w:fill="FFFFFF"/>
          <w:lang w:eastAsia="fr-FR"/>
        </w:rPr>
        <w:t>E</w:t>
      </w:r>
      <w:r w:rsidRPr="00CB15D6">
        <w:rPr>
          <w:rFonts w:ascii="Arial" w:eastAsia="Times New Roman" w:hAnsi="Arial" w:cs="Arial"/>
          <w:shd w:val="clear" w:color="auto" w:fill="FFFFFF"/>
          <w:lang w:eastAsia="fr-FR"/>
        </w:rPr>
        <w:t>sta información puede ser proporcionada a través de la encuesta</w:t>
      </w:r>
      <w:r w:rsidR="00744A93">
        <w:rPr>
          <w:rFonts w:ascii="Arial" w:eastAsia="Times New Roman" w:hAnsi="Arial" w:cs="Arial"/>
          <w:shd w:val="clear" w:color="auto" w:fill="FFFFFF"/>
          <w:lang w:eastAsia="fr-FR"/>
        </w:rPr>
        <w:t>,</w:t>
      </w:r>
      <w:r w:rsidR="0041717D" w:rsidRPr="00CB15D6">
        <w:rPr>
          <w:rFonts w:ascii="Arial" w:eastAsia="Times New Roman" w:hAnsi="Arial" w:cs="Arial"/>
          <w:shd w:val="clear" w:color="auto" w:fill="FFFFFF"/>
          <w:lang w:eastAsia="fr-FR"/>
        </w:rPr>
        <w:t xml:space="preserve"> o se requiere de otras fuentes</w:t>
      </w:r>
      <w:r w:rsidRPr="00CB15D6">
        <w:rPr>
          <w:rFonts w:ascii="Arial" w:eastAsia="Times New Roman" w:hAnsi="Arial" w:cs="Arial"/>
          <w:shd w:val="clear" w:color="auto" w:fill="FFFFFF"/>
          <w:lang w:eastAsia="fr-FR"/>
        </w:rPr>
        <w:t>?</w:t>
      </w:r>
    </w:p>
    <w:p w14:paraId="29DBC22D" w14:textId="77777777" w:rsidR="00FA00ED" w:rsidRPr="00CB15D6" w:rsidRDefault="00FA00ED" w:rsidP="00CB15D6">
      <w:pPr>
        <w:pStyle w:val="Prrafodelista"/>
        <w:numPr>
          <w:ilvl w:val="0"/>
          <w:numId w:val="1"/>
        </w:numPr>
        <w:spacing w:line="360" w:lineRule="auto"/>
        <w:jc w:val="both"/>
        <w:rPr>
          <w:rFonts w:ascii="Arial" w:eastAsia="Times New Roman" w:hAnsi="Arial" w:cs="Arial"/>
          <w:b/>
          <w:shd w:val="clear" w:color="auto" w:fill="FFFFFF"/>
          <w:lang w:eastAsia="fr-FR"/>
        </w:rPr>
      </w:pPr>
      <w:r w:rsidRPr="00CB15D6">
        <w:rPr>
          <w:rFonts w:ascii="Arial" w:eastAsia="Times New Roman" w:hAnsi="Arial" w:cs="Arial"/>
          <w:shd w:val="clear" w:color="auto" w:fill="FFFFFF"/>
          <w:lang w:eastAsia="fr-FR"/>
        </w:rPr>
        <w:t xml:space="preserve">¿Hay información sobre el contexto sociocultural, político y económico que es importante saber para abordar los contenidos de la Convención UNESCO 2003? </w:t>
      </w:r>
    </w:p>
    <w:p w14:paraId="31CFC0E6" w14:textId="4F9019C5" w:rsidR="00FA00ED" w:rsidRDefault="00FA00ED" w:rsidP="00CB15D6">
      <w:pPr>
        <w:pStyle w:val="Prrafodelista"/>
        <w:numPr>
          <w:ilvl w:val="0"/>
          <w:numId w:val="1"/>
        </w:numPr>
        <w:spacing w:line="360" w:lineRule="auto"/>
        <w:jc w:val="both"/>
        <w:rPr>
          <w:rFonts w:ascii="Arial" w:eastAsia="Times New Roman" w:hAnsi="Arial" w:cs="Arial"/>
          <w:shd w:val="clear" w:color="auto" w:fill="FFFFFF"/>
          <w:lang w:eastAsia="fr-FR"/>
        </w:rPr>
      </w:pPr>
      <w:r w:rsidRPr="00CB15D6">
        <w:rPr>
          <w:rFonts w:ascii="Arial" w:eastAsia="Times New Roman" w:hAnsi="Arial" w:cs="Arial"/>
          <w:shd w:val="clear" w:color="auto" w:fill="FFFFFF"/>
          <w:lang w:eastAsia="fr-FR"/>
        </w:rPr>
        <w:t>¿</w:t>
      </w:r>
      <w:r w:rsidR="00A432F8" w:rsidRPr="00CB15D6">
        <w:rPr>
          <w:rFonts w:ascii="Arial" w:eastAsia="Times New Roman" w:hAnsi="Arial" w:cs="Arial"/>
          <w:shd w:val="clear" w:color="auto" w:fill="FFFFFF"/>
          <w:lang w:eastAsia="fr-FR"/>
        </w:rPr>
        <w:t>Cuál es la situación de</w:t>
      </w:r>
      <w:r w:rsidRPr="00CB15D6">
        <w:rPr>
          <w:rFonts w:ascii="Arial" w:eastAsia="Times New Roman" w:hAnsi="Arial" w:cs="Arial"/>
          <w:shd w:val="clear" w:color="auto" w:fill="FFFFFF"/>
          <w:lang w:eastAsia="fr-FR"/>
        </w:rPr>
        <w:t xml:space="preserve"> las manifestaciones del PCI vigentes, prácticas culturales y/o procesos de gestión y salvaguardia del PCI en la localidad de la formación?</w:t>
      </w:r>
    </w:p>
    <w:p w14:paraId="663978C0" w14:textId="77777777" w:rsidR="00C91320" w:rsidRPr="00C91320" w:rsidRDefault="00C91320" w:rsidP="00C91320">
      <w:pPr>
        <w:pStyle w:val="Prrafodelista"/>
        <w:spacing w:line="360" w:lineRule="auto"/>
        <w:jc w:val="both"/>
        <w:rPr>
          <w:rFonts w:ascii="Arial" w:eastAsia="Times New Roman" w:hAnsi="Arial" w:cs="Arial"/>
          <w:shd w:val="clear" w:color="auto" w:fill="FFFFFF"/>
          <w:lang w:eastAsia="fr-FR"/>
        </w:rPr>
      </w:pPr>
    </w:p>
    <w:p w14:paraId="5A5EEFC1" w14:textId="2B088518" w:rsidR="00580439" w:rsidRPr="00C91320" w:rsidRDefault="00580439" w:rsidP="00CB15D6">
      <w:pPr>
        <w:spacing w:line="360" w:lineRule="auto"/>
        <w:jc w:val="both"/>
        <w:rPr>
          <w:rFonts w:ascii="Arial" w:hAnsi="Arial" w:cs="Arial"/>
          <w:b/>
          <w:lang w:eastAsia="fr-FR"/>
        </w:rPr>
      </w:pPr>
      <w:r w:rsidRPr="00CB15D6">
        <w:rPr>
          <w:rFonts w:ascii="Arial" w:hAnsi="Arial" w:cs="Arial"/>
          <w:b/>
          <w:lang w:eastAsia="fr-FR"/>
        </w:rPr>
        <w:t>Cuestionario de Likert l</w:t>
      </w:r>
      <w:r w:rsidR="00744A93">
        <w:rPr>
          <w:rFonts w:ascii="Arial" w:hAnsi="Arial" w:cs="Arial"/>
          <w:b/>
          <w:lang w:eastAsia="fr-FR"/>
        </w:rPr>
        <w:t>a</w:t>
      </w:r>
      <w:r w:rsidRPr="00CB15D6">
        <w:rPr>
          <w:rFonts w:ascii="Arial" w:hAnsi="Arial" w:cs="Arial"/>
          <w:b/>
          <w:lang w:eastAsia="fr-FR"/>
        </w:rPr>
        <w:t xml:space="preserve"> reco</w:t>
      </w:r>
      <w:r w:rsidR="00744A93">
        <w:rPr>
          <w:rFonts w:ascii="Arial" w:hAnsi="Arial" w:cs="Arial"/>
          <w:b/>
          <w:lang w:eastAsia="fr-FR"/>
        </w:rPr>
        <w:t>lección</w:t>
      </w:r>
      <w:r w:rsidRPr="00CB15D6">
        <w:rPr>
          <w:rFonts w:ascii="Arial" w:hAnsi="Arial" w:cs="Arial"/>
          <w:b/>
          <w:lang w:eastAsia="fr-FR"/>
        </w:rPr>
        <w:t xml:space="preserve"> de percepciones de los</w:t>
      </w:r>
      <w:r w:rsidR="00744A93">
        <w:rPr>
          <w:rFonts w:ascii="Arial" w:hAnsi="Arial" w:cs="Arial"/>
          <w:b/>
          <w:lang w:eastAsia="fr-FR"/>
        </w:rPr>
        <w:t>/as</w:t>
      </w:r>
      <w:r w:rsidRPr="00CB15D6">
        <w:rPr>
          <w:rFonts w:ascii="Arial" w:hAnsi="Arial" w:cs="Arial"/>
          <w:b/>
          <w:lang w:eastAsia="fr-FR"/>
        </w:rPr>
        <w:t xml:space="preserve"> participantes acerca de sus conocimientos y capacidades</w:t>
      </w:r>
    </w:p>
    <w:p w14:paraId="3B9BE787" w14:textId="38CDC954"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Como parte del documento “Estrategia de evaluación</w:t>
      </w:r>
      <w:r w:rsidR="00E94651" w:rsidRPr="00CB15D6">
        <w:rPr>
          <w:rFonts w:ascii="Arial" w:hAnsi="Arial" w:cs="Arial"/>
          <w:lang w:eastAsia="fr-FR"/>
        </w:rPr>
        <w:t>- Nivel Inicial</w:t>
      </w:r>
      <w:r w:rsidRPr="00CB15D6">
        <w:rPr>
          <w:rFonts w:ascii="Arial" w:hAnsi="Arial" w:cs="Arial"/>
          <w:lang w:eastAsia="fr-FR"/>
        </w:rPr>
        <w:t>” se propone un instrumento que puede complementar la evaluación realizada a partir de las producciones de los</w:t>
      </w:r>
      <w:r w:rsidR="00744A93">
        <w:rPr>
          <w:rFonts w:ascii="Arial" w:hAnsi="Arial" w:cs="Arial"/>
          <w:lang w:eastAsia="fr-FR"/>
        </w:rPr>
        <w:t>/as</w:t>
      </w:r>
      <w:r w:rsidRPr="00CB15D6">
        <w:rPr>
          <w:rFonts w:ascii="Arial" w:hAnsi="Arial" w:cs="Arial"/>
          <w:lang w:eastAsia="fr-FR"/>
        </w:rPr>
        <w:t xml:space="preserve"> participantes como parte del desarrollo del programa de formación. Este instrumento se puede aplicar antes y después de la formación, de manera que puede proporcionar información sobre el progreso de los aprendizajes desde la perspectiva de los</w:t>
      </w:r>
      <w:r w:rsidR="00744A93">
        <w:rPr>
          <w:rFonts w:ascii="Arial" w:hAnsi="Arial" w:cs="Arial"/>
          <w:lang w:eastAsia="fr-FR"/>
        </w:rPr>
        <w:t>/as</w:t>
      </w:r>
      <w:r w:rsidRPr="00CB15D6">
        <w:rPr>
          <w:rFonts w:ascii="Arial" w:hAnsi="Arial" w:cs="Arial"/>
          <w:lang w:eastAsia="fr-FR"/>
        </w:rPr>
        <w:t xml:space="preserve"> participantes.</w:t>
      </w:r>
    </w:p>
    <w:tbl>
      <w:tblPr>
        <w:tblStyle w:val="Tablaconcuadrcula"/>
        <w:tblW w:w="0" w:type="auto"/>
        <w:jc w:val="center"/>
        <w:tblLook w:val="04A0" w:firstRow="1" w:lastRow="0" w:firstColumn="1" w:lastColumn="0" w:noHBand="0" w:noVBand="1"/>
      </w:tblPr>
      <w:tblGrid>
        <w:gridCol w:w="2830"/>
        <w:gridCol w:w="2694"/>
        <w:gridCol w:w="3123"/>
      </w:tblGrid>
      <w:tr w:rsidR="00580439" w:rsidRPr="00CB15D6" w14:paraId="71C3A317" w14:textId="77777777" w:rsidTr="00C91320">
        <w:trPr>
          <w:trHeight w:val="459"/>
          <w:jc w:val="center"/>
        </w:trPr>
        <w:tc>
          <w:tcPr>
            <w:tcW w:w="2830" w:type="dxa"/>
            <w:shd w:val="clear" w:color="auto" w:fill="F4B083" w:themeFill="accent2" w:themeFillTint="99"/>
            <w:vAlign w:val="center"/>
          </w:tcPr>
          <w:p w14:paraId="1CD6CD07" w14:textId="77777777"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¿Qué busca?</w:t>
            </w:r>
          </w:p>
        </w:tc>
        <w:tc>
          <w:tcPr>
            <w:tcW w:w="2694" w:type="dxa"/>
            <w:shd w:val="clear" w:color="auto" w:fill="F4B083" w:themeFill="accent2" w:themeFillTint="99"/>
            <w:vAlign w:val="center"/>
          </w:tcPr>
          <w:p w14:paraId="77845783" w14:textId="77777777"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¿Cómo funciona?</w:t>
            </w:r>
          </w:p>
        </w:tc>
        <w:tc>
          <w:tcPr>
            <w:tcW w:w="3123" w:type="dxa"/>
            <w:shd w:val="clear" w:color="auto" w:fill="F4B083" w:themeFill="accent2" w:themeFillTint="99"/>
            <w:vAlign w:val="center"/>
          </w:tcPr>
          <w:p w14:paraId="2B1E31DB" w14:textId="77777777"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 xml:space="preserve">Potencialidades </w:t>
            </w:r>
          </w:p>
        </w:tc>
      </w:tr>
      <w:tr w:rsidR="00580439" w:rsidRPr="00CB15D6" w14:paraId="6A30DE86" w14:textId="77777777" w:rsidTr="00C91320">
        <w:trPr>
          <w:jc w:val="center"/>
        </w:trPr>
        <w:tc>
          <w:tcPr>
            <w:tcW w:w="2830" w:type="dxa"/>
            <w:vAlign w:val="center"/>
          </w:tcPr>
          <w:p w14:paraId="40EB19D5" w14:textId="7B706079"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Recoger las percepciones de los</w:t>
            </w:r>
            <w:r w:rsidR="00744A93">
              <w:rPr>
                <w:rFonts w:ascii="Arial" w:hAnsi="Arial" w:cs="Arial"/>
                <w:lang w:eastAsia="fr-FR"/>
              </w:rPr>
              <w:t>/as</w:t>
            </w:r>
            <w:r w:rsidRPr="00CB15D6">
              <w:rPr>
                <w:rFonts w:ascii="Arial" w:hAnsi="Arial" w:cs="Arial"/>
                <w:lang w:eastAsia="fr-FR"/>
              </w:rPr>
              <w:t xml:space="preserve"> </w:t>
            </w:r>
            <w:r w:rsidRPr="00CB15D6">
              <w:rPr>
                <w:rFonts w:ascii="Arial" w:hAnsi="Arial" w:cs="Arial"/>
                <w:lang w:eastAsia="fr-FR"/>
              </w:rPr>
              <w:lastRenderedPageBreak/>
              <w:t>participantes respecto a sus aprendizajes.</w:t>
            </w:r>
          </w:p>
        </w:tc>
        <w:tc>
          <w:tcPr>
            <w:tcW w:w="2694" w:type="dxa"/>
            <w:vAlign w:val="center"/>
          </w:tcPr>
          <w:p w14:paraId="164ADFEA" w14:textId="31A88224"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lastRenderedPageBreak/>
              <w:t>Los</w:t>
            </w:r>
            <w:r w:rsidR="00744A93">
              <w:rPr>
                <w:rFonts w:ascii="Arial" w:hAnsi="Arial" w:cs="Arial"/>
                <w:lang w:eastAsia="fr-FR"/>
              </w:rPr>
              <w:t>/as</w:t>
            </w:r>
            <w:r w:rsidRPr="00CB15D6">
              <w:rPr>
                <w:rFonts w:ascii="Arial" w:hAnsi="Arial" w:cs="Arial"/>
                <w:lang w:eastAsia="fr-FR"/>
              </w:rPr>
              <w:t xml:space="preserve"> participantes manifiestan su nivel de acuerdo sobre </w:t>
            </w:r>
            <w:r w:rsidRPr="00CB15D6">
              <w:rPr>
                <w:rFonts w:ascii="Arial" w:hAnsi="Arial" w:cs="Arial"/>
                <w:lang w:eastAsia="fr-FR"/>
              </w:rPr>
              <w:lastRenderedPageBreak/>
              <w:t>enunciados referidos a los conocimientos y capacidades esperados como logros de aprendizajes.</w:t>
            </w:r>
          </w:p>
        </w:tc>
        <w:tc>
          <w:tcPr>
            <w:tcW w:w="3123" w:type="dxa"/>
            <w:vAlign w:val="center"/>
          </w:tcPr>
          <w:p w14:paraId="517CDE30" w14:textId="77777777"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lastRenderedPageBreak/>
              <w:t>Pertinente para el trabajo con adultos</w:t>
            </w:r>
          </w:p>
          <w:p w14:paraId="3E64AA89" w14:textId="77777777" w:rsidR="00580439" w:rsidRPr="00CB15D6" w:rsidRDefault="00580439" w:rsidP="00CB15D6">
            <w:pPr>
              <w:spacing w:line="360" w:lineRule="auto"/>
              <w:jc w:val="both"/>
              <w:rPr>
                <w:rFonts w:ascii="Arial" w:hAnsi="Arial" w:cs="Arial"/>
                <w:lang w:eastAsia="fr-FR"/>
              </w:rPr>
            </w:pPr>
          </w:p>
          <w:p w14:paraId="0BFCEE77" w14:textId="4AC7AAE9"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lastRenderedPageBreak/>
              <w:t>Implica la autoevaluación y la reflexión sobre los propios aprendizajes</w:t>
            </w:r>
          </w:p>
          <w:p w14:paraId="0154F7BE" w14:textId="21B9E33B"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Valoriza la perspectiva de los</w:t>
            </w:r>
            <w:r w:rsidR="00744A93">
              <w:rPr>
                <w:rFonts w:ascii="Arial" w:hAnsi="Arial" w:cs="Arial"/>
                <w:lang w:eastAsia="fr-FR"/>
              </w:rPr>
              <w:t>/as</w:t>
            </w:r>
            <w:r w:rsidRPr="00CB15D6">
              <w:rPr>
                <w:rFonts w:ascii="Arial" w:hAnsi="Arial" w:cs="Arial"/>
                <w:lang w:eastAsia="fr-FR"/>
              </w:rPr>
              <w:t xml:space="preserve"> participantes</w:t>
            </w:r>
          </w:p>
          <w:p w14:paraId="33B0E374" w14:textId="77777777" w:rsidR="00580439" w:rsidRPr="00CB15D6" w:rsidRDefault="00580439" w:rsidP="00CB15D6">
            <w:pPr>
              <w:spacing w:line="360" w:lineRule="auto"/>
              <w:jc w:val="both"/>
              <w:rPr>
                <w:rFonts w:ascii="Arial" w:hAnsi="Arial" w:cs="Arial"/>
                <w:lang w:eastAsia="fr-FR"/>
              </w:rPr>
            </w:pPr>
          </w:p>
        </w:tc>
      </w:tr>
    </w:tbl>
    <w:p w14:paraId="4AD71E95" w14:textId="77777777" w:rsidR="00580439" w:rsidRPr="00CB15D6" w:rsidRDefault="00580439" w:rsidP="00CB15D6">
      <w:pPr>
        <w:spacing w:line="360" w:lineRule="auto"/>
        <w:jc w:val="both"/>
        <w:rPr>
          <w:rFonts w:ascii="Arial" w:hAnsi="Arial" w:cs="Arial"/>
          <w:lang w:eastAsia="fr-FR"/>
        </w:rPr>
      </w:pPr>
    </w:p>
    <w:p w14:paraId="1252A52B" w14:textId="3D4088D0" w:rsidR="00580439" w:rsidRPr="00CB15D6" w:rsidRDefault="00580439" w:rsidP="00CB15D6">
      <w:pPr>
        <w:spacing w:line="360" w:lineRule="auto"/>
        <w:jc w:val="both"/>
        <w:rPr>
          <w:rFonts w:ascii="Arial" w:hAnsi="Arial" w:cs="Arial"/>
          <w:lang w:eastAsia="fr-FR"/>
        </w:rPr>
      </w:pPr>
      <w:r w:rsidRPr="00CB15D6">
        <w:rPr>
          <w:rFonts w:ascii="Arial" w:hAnsi="Arial" w:cs="Arial"/>
          <w:lang w:eastAsia="fr-FR"/>
        </w:rPr>
        <w:t>El cuestionario se encuentra como Anexo 1 en la presente guía y puede ser adaptado por el</w:t>
      </w:r>
      <w:r w:rsidR="00744A93">
        <w:rPr>
          <w:rFonts w:ascii="Arial" w:hAnsi="Arial" w:cs="Arial"/>
          <w:lang w:eastAsia="fr-FR"/>
        </w:rPr>
        <w:t>/la</w:t>
      </w:r>
      <w:r w:rsidRPr="00CB15D6">
        <w:rPr>
          <w:rFonts w:ascii="Arial" w:hAnsi="Arial" w:cs="Arial"/>
          <w:lang w:eastAsia="fr-FR"/>
        </w:rPr>
        <w:t xml:space="preserve"> facilitador</w:t>
      </w:r>
      <w:r w:rsidR="00744A93">
        <w:rPr>
          <w:rFonts w:ascii="Arial" w:hAnsi="Arial" w:cs="Arial"/>
          <w:lang w:eastAsia="fr-FR"/>
        </w:rPr>
        <w:t>/a</w:t>
      </w:r>
      <w:r w:rsidRPr="00CB15D6">
        <w:rPr>
          <w:rFonts w:ascii="Arial" w:hAnsi="Arial" w:cs="Arial"/>
          <w:lang w:eastAsia="fr-FR"/>
        </w:rPr>
        <w:t xml:space="preserve"> de acuerdo </w:t>
      </w:r>
      <w:r w:rsidR="00744A93">
        <w:rPr>
          <w:rFonts w:ascii="Arial" w:hAnsi="Arial" w:cs="Arial"/>
          <w:lang w:eastAsia="fr-FR"/>
        </w:rPr>
        <w:t>con</w:t>
      </w:r>
      <w:r w:rsidRPr="00CB15D6">
        <w:rPr>
          <w:rFonts w:ascii="Arial" w:hAnsi="Arial" w:cs="Arial"/>
          <w:lang w:eastAsia="fr-FR"/>
        </w:rPr>
        <w:t xml:space="preserve"> su criterio y </w:t>
      </w:r>
      <w:r w:rsidR="00744A93">
        <w:rPr>
          <w:rFonts w:ascii="Arial" w:hAnsi="Arial" w:cs="Arial"/>
          <w:lang w:eastAsia="fr-FR"/>
        </w:rPr>
        <w:t xml:space="preserve">su </w:t>
      </w:r>
      <w:r w:rsidRPr="00CB15D6">
        <w:rPr>
          <w:rFonts w:ascii="Arial" w:hAnsi="Arial" w:cs="Arial"/>
          <w:lang w:eastAsia="fr-FR"/>
        </w:rPr>
        <w:t xml:space="preserve">conocimiento del tema </w:t>
      </w:r>
      <w:r w:rsidR="00927EE0" w:rsidRPr="00CB15D6">
        <w:rPr>
          <w:rFonts w:ascii="Arial" w:hAnsi="Arial" w:cs="Arial"/>
          <w:lang w:eastAsia="fr-FR"/>
        </w:rPr>
        <w:t>y de los</w:t>
      </w:r>
      <w:r w:rsidR="00744A93">
        <w:rPr>
          <w:rFonts w:ascii="Arial" w:hAnsi="Arial" w:cs="Arial"/>
          <w:lang w:eastAsia="fr-FR"/>
        </w:rPr>
        <w:t>/as</w:t>
      </w:r>
      <w:r w:rsidR="00927EE0" w:rsidRPr="00CB15D6">
        <w:rPr>
          <w:rFonts w:ascii="Arial" w:hAnsi="Arial" w:cs="Arial"/>
          <w:lang w:eastAsia="fr-FR"/>
        </w:rPr>
        <w:t xml:space="preserve"> participantes.</w:t>
      </w:r>
    </w:p>
    <w:p w14:paraId="0A27FB5E" w14:textId="77777777" w:rsidR="00FA00ED" w:rsidRPr="00CB15D6" w:rsidRDefault="00FA00ED" w:rsidP="00CB15D6">
      <w:pPr>
        <w:pStyle w:val="Ttulo4"/>
        <w:spacing w:line="360" w:lineRule="auto"/>
        <w:rPr>
          <w:rFonts w:ascii="Arial" w:hAnsi="Arial" w:cs="Arial"/>
          <w:lang w:eastAsia="fr-FR"/>
        </w:rPr>
      </w:pPr>
      <w:bookmarkStart w:id="18" w:name="_Toc45296025"/>
      <w:r w:rsidRPr="00CB15D6">
        <w:rPr>
          <w:rFonts w:ascii="Arial" w:hAnsi="Arial" w:cs="Arial"/>
          <w:lang w:eastAsia="fr-FR"/>
        </w:rPr>
        <w:t>Matriz de planificación</w:t>
      </w:r>
      <w:bookmarkEnd w:id="18"/>
    </w:p>
    <w:p w14:paraId="329F2A52" w14:textId="6FCD569F" w:rsidR="00FA00ED" w:rsidRPr="00CB15D6" w:rsidRDefault="00FA00ED" w:rsidP="00CB15D6">
      <w:pPr>
        <w:spacing w:line="360" w:lineRule="auto"/>
        <w:rPr>
          <w:rFonts w:ascii="Arial" w:hAnsi="Arial" w:cs="Arial"/>
        </w:rPr>
      </w:pPr>
      <w:r w:rsidRPr="00CB15D6">
        <w:rPr>
          <w:rFonts w:ascii="Arial" w:hAnsi="Arial" w:cs="Arial"/>
        </w:rPr>
        <w:t xml:space="preserve">Tomando en cuenta los elementos previamente mencionados, proponemos que complete esta matriz para empezar a diseñar su formación: </w:t>
      </w:r>
    </w:p>
    <w:tbl>
      <w:tblPr>
        <w:tblStyle w:val="Tablaconcuadrcula"/>
        <w:tblW w:w="0" w:type="auto"/>
        <w:tblLook w:val="04A0" w:firstRow="1" w:lastRow="0" w:firstColumn="1" w:lastColumn="0" w:noHBand="0" w:noVBand="1"/>
      </w:tblPr>
      <w:tblGrid>
        <w:gridCol w:w="4815"/>
        <w:gridCol w:w="4013"/>
      </w:tblGrid>
      <w:tr w:rsidR="00FA00ED" w:rsidRPr="00CB15D6" w14:paraId="4472CEAC" w14:textId="77777777" w:rsidTr="00580439">
        <w:tc>
          <w:tcPr>
            <w:tcW w:w="8828" w:type="dxa"/>
            <w:gridSpan w:val="2"/>
            <w:shd w:val="clear" w:color="auto" w:fill="D9E2F3" w:themeFill="accent1" w:themeFillTint="33"/>
          </w:tcPr>
          <w:p w14:paraId="1F275EF6" w14:textId="77777777" w:rsidR="00FA00ED" w:rsidRPr="00CB15D6" w:rsidRDefault="00FA00ED" w:rsidP="00CB15D6">
            <w:pPr>
              <w:spacing w:line="360" w:lineRule="auto"/>
              <w:jc w:val="center"/>
              <w:rPr>
                <w:rFonts w:ascii="Arial" w:eastAsiaTheme="majorEastAsia" w:hAnsi="Arial" w:cs="Arial"/>
                <w:b/>
                <w:lang w:val="es-ES"/>
              </w:rPr>
            </w:pPr>
            <w:r w:rsidRPr="00CB15D6">
              <w:rPr>
                <w:rFonts w:ascii="Arial" w:eastAsiaTheme="majorEastAsia" w:hAnsi="Arial" w:cs="Arial"/>
                <w:b/>
                <w:lang w:val="es-ES"/>
              </w:rPr>
              <w:t>CONSIDERACIONES GENERALES PARA DISEÑAR LA FORMACIÓN</w:t>
            </w:r>
          </w:p>
        </w:tc>
      </w:tr>
      <w:tr w:rsidR="00FA00ED" w:rsidRPr="00CB15D6" w14:paraId="38172E4D" w14:textId="77777777" w:rsidTr="00744A93">
        <w:tc>
          <w:tcPr>
            <w:tcW w:w="4815" w:type="dxa"/>
          </w:tcPr>
          <w:p w14:paraId="036F6505" w14:textId="77777777" w:rsidR="00FA00ED" w:rsidRPr="00CB15D6" w:rsidRDefault="00FA00ED" w:rsidP="00CB15D6">
            <w:pPr>
              <w:spacing w:line="360" w:lineRule="auto"/>
              <w:rPr>
                <w:rFonts w:ascii="Arial" w:eastAsiaTheme="majorEastAsia" w:hAnsi="Arial" w:cs="Arial"/>
                <w:lang w:val="es-ES"/>
              </w:rPr>
            </w:pPr>
            <w:r w:rsidRPr="00CB15D6">
              <w:rPr>
                <w:rFonts w:ascii="Arial" w:eastAsiaTheme="majorEastAsia" w:hAnsi="Arial" w:cs="Arial"/>
                <w:lang w:val="es-ES"/>
              </w:rPr>
              <w:t>¿Cuál es el objetivo de su formación?</w:t>
            </w:r>
          </w:p>
        </w:tc>
        <w:tc>
          <w:tcPr>
            <w:tcW w:w="4013" w:type="dxa"/>
          </w:tcPr>
          <w:p w14:paraId="63831DB2" w14:textId="77777777" w:rsidR="00FA00ED" w:rsidRPr="00CB15D6" w:rsidRDefault="00FA00ED" w:rsidP="00CB15D6">
            <w:pPr>
              <w:spacing w:line="360" w:lineRule="auto"/>
              <w:rPr>
                <w:rFonts w:ascii="Arial" w:eastAsiaTheme="majorEastAsia" w:hAnsi="Arial" w:cs="Arial"/>
                <w:lang w:val="es-ES"/>
              </w:rPr>
            </w:pPr>
          </w:p>
        </w:tc>
      </w:tr>
      <w:tr w:rsidR="00FA00ED" w:rsidRPr="00CB15D6" w14:paraId="11951476" w14:textId="77777777" w:rsidTr="00744A93">
        <w:tc>
          <w:tcPr>
            <w:tcW w:w="4815" w:type="dxa"/>
          </w:tcPr>
          <w:p w14:paraId="6C580461" w14:textId="17F458B7" w:rsidR="00FA00ED" w:rsidRPr="00CB15D6" w:rsidRDefault="00FA00ED" w:rsidP="00CB15D6">
            <w:pPr>
              <w:spacing w:line="360" w:lineRule="auto"/>
              <w:rPr>
                <w:rFonts w:ascii="Arial" w:eastAsiaTheme="majorEastAsia" w:hAnsi="Arial" w:cs="Arial"/>
                <w:lang w:val="es-ES"/>
              </w:rPr>
            </w:pPr>
            <w:r w:rsidRPr="00CB15D6">
              <w:rPr>
                <w:rFonts w:ascii="Arial" w:eastAsiaTheme="majorEastAsia" w:hAnsi="Arial" w:cs="Arial"/>
                <w:lang w:val="es-ES"/>
              </w:rPr>
              <w:t>¿Cuál es el perfil de los</w:t>
            </w:r>
            <w:r w:rsidR="00744A93">
              <w:rPr>
                <w:rFonts w:ascii="Arial" w:eastAsiaTheme="majorEastAsia" w:hAnsi="Arial" w:cs="Arial"/>
                <w:lang w:val="es-ES"/>
              </w:rPr>
              <w:t>/as</w:t>
            </w:r>
            <w:r w:rsidRPr="00CB15D6">
              <w:rPr>
                <w:rFonts w:ascii="Arial" w:eastAsiaTheme="majorEastAsia" w:hAnsi="Arial" w:cs="Arial"/>
                <w:lang w:val="es-ES"/>
              </w:rPr>
              <w:t xml:space="preserve"> participantes? </w:t>
            </w:r>
          </w:p>
        </w:tc>
        <w:tc>
          <w:tcPr>
            <w:tcW w:w="4013" w:type="dxa"/>
          </w:tcPr>
          <w:p w14:paraId="07ACF73A" w14:textId="412BD147" w:rsidR="00FA00ED" w:rsidRPr="00CB15D6" w:rsidRDefault="00FA00ED" w:rsidP="00CB15D6">
            <w:pPr>
              <w:spacing w:line="360" w:lineRule="auto"/>
              <w:rPr>
                <w:rFonts w:ascii="Arial" w:eastAsiaTheme="majorEastAsia" w:hAnsi="Arial" w:cs="Arial"/>
                <w:color w:val="7F7F7F" w:themeColor="text1" w:themeTint="80"/>
                <w:lang w:val="es-ES"/>
              </w:rPr>
            </w:pPr>
          </w:p>
        </w:tc>
      </w:tr>
      <w:tr w:rsidR="00FA00ED" w:rsidRPr="00CB15D6" w14:paraId="5701DB53" w14:textId="77777777" w:rsidTr="00744A93">
        <w:tc>
          <w:tcPr>
            <w:tcW w:w="4815" w:type="dxa"/>
          </w:tcPr>
          <w:p w14:paraId="1F3EA2AC" w14:textId="2B73BADF" w:rsidR="00FA00ED" w:rsidRPr="00CB15D6" w:rsidRDefault="00FA00ED" w:rsidP="00CB15D6">
            <w:pPr>
              <w:spacing w:line="360" w:lineRule="auto"/>
              <w:rPr>
                <w:rFonts w:ascii="Arial" w:eastAsiaTheme="majorEastAsia" w:hAnsi="Arial" w:cs="Arial"/>
                <w:lang w:val="es-ES"/>
              </w:rPr>
            </w:pPr>
            <w:r w:rsidRPr="00CB15D6">
              <w:rPr>
                <w:rFonts w:ascii="Arial" w:eastAsiaTheme="majorEastAsia" w:hAnsi="Arial" w:cs="Arial"/>
                <w:lang w:val="es-ES"/>
              </w:rPr>
              <w:t>¿</w:t>
            </w:r>
            <w:r w:rsidR="00DC610C" w:rsidRPr="00CB15D6">
              <w:rPr>
                <w:rFonts w:ascii="Arial" w:eastAsiaTheme="majorEastAsia" w:hAnsi="Arial" w:cs="Arial"/>
                <w:lang w:val="es-ES"/>
              </w:rPr>
              <w:t>Cuáles son los conocimientos previos</w:t>
            </w:r>
            <w:r w:rsidRPr="00CB15D6">
              <w:rPr>
                <w:rFonts w:ascii="Arial" w:eastAsiaTheme="majorEastAsia" w:hAnsi="Arial" w:cs="Arial"/>
                <w:lang w:val="es-ES"/>
              </w:rPr>
              <w:t xml:space="preserve"> </w:t>
            </w:r>
            <w:r w:rsidR="00DC610C" w:rsidRPr="00CB15D6">
              <w:rPr>
                <w:rFonts w:ascii="Arial" w:eastAsiaTheme="majorEastAsia" w:hAnsi="Arial" w:cs="Arial"/>
                <w:lang w:val="es-ES"/>
              </w:rPr>
              <w:t>de los</w:t>
            </w:r>
            <w:r w:rsidR="00744A93">
              <w:rPr>
                <w:rFonts w:ascii="Arial" w:eastAsiaTheme="majorEastAsia" w:hAnsi="Arial" w:cs="Arial"/>
                <w:lang w:val="es-ES"/>
              </w:rPr>
              <w:t>/as</w:t>
            </w:r>
            <w:r w:rsidR="00DC610C" w:rsidRPr="00CB15D6">
              <w:rPr>
                <w:rFonts w:ascii="Arial" w:eastAsiaTheme="majorEastAsia" w:hAnsi="Arial" w:cs="Arial"/>
                <w:lang w:val="es-ES"/>
              </w:rPr>
              <w:t xml:space="preserve"> participantes en términos del</w:t>
            </w:r>
            <w:r w:rsidRPr="00CB15D6">
              <w:rPr>
                <w:rFonts w:ascii="Arial" w:eastAsiaTheme="majorEastAsia" w:hAnsi="Arial" w:cs="Arial"/>
                <w:lang w:val="es-ES"/>
              </w:rPr>
              <w:t xml:space="preserve"> PCI? </w:t>
            </w:r>
          </w:p>
        </w:tc>
        <w:tc>
          <w:tcPr>
            <w:tcW w:w="4013" w:type="dxa"/>
          </w:tcPr>
          <w:p w14:paraId="40F375FA" w14:textId="49087A38" w:rsidR="00FA00ED" w:rsidRPr="00CB15D6" w:rsidRDefault="00FA00ED" w:rsidP="00CB15D6">
            <w:pPr>
              <w:spacing w:line="360" w:lineRule="auto"/>
              <w:rPr>
                <w:rFonts w:ascii="Arial" w:eastAsiaTheme="majorEastAsia" w:hAnsi="Arial" w:cs="Arial"/>
                <w:lang w:val="es-ES"/>
              </w:rPr>
            </w:pPr>
          </w:p>
        </w:tc>
      </w:tr>
      <w:tr w:rsidR="00580439" w:rsidRPr="00CB15D6" w14:paraId="396AF843" w14:textId="77777777" w:rsidTr="00744A93">
        <w:tc>
          <w:tcPr>
            <w:tcW w:w="4815" w:type="dxa"/>
            <w:shd w:val="clear" w:color="auto" w:fill="auto"/>
          </w:tcPr>
          <w:p w14:paraId="1AA5D5E4" w14:textId="2908DBB4" w:rsidR="00580439" w:rsidRPr="00CB15D6" w:rsidRDefault="00580439" w:rsidP="00CB15D6">
            <w:pPr>
              <w:spacing w:line="360" w:lineRule="auto"/>
              <w:rPr>
                <w:rFonts w:ascii="Arial" w:eastAsiaTheme="majorEastAsia" w:hAnsi="Arial" w:cs="Arial"/>
                <w:lang w:val="es-ES"/>
              </w:rPr>
            </w:pPr>
            <w:r w:rsidRPr="00CB15D6">
              <w:rPr>
                <w:rFonts w:ascii="Arial" w:eastAsiaTheme="majorEastAsia" w:hAnsi="Arial" w:cs="Arial"/>
                <w:lang w:val="es-ES"/>
              </w:rPr>
              <w:t>Contexto sociocultural, político y económico y estado del PCI</w:t>
            </w:r>
          </w:p>
        </w:tc>
        <w:tc>
          <w:tcPr>
            <w:tcW w:w="4013" w:type="dxa"/>
            <w:shd w:val="clear" w:color="auto" w:fill="auto"/>
          </w:tcPr>
          <w:p w14:paraId="670B593A" w14:textId="77777777" w:rsidR="00580439" w:rsidRPr="00CB15D6" w:rsidRDefault="00580439" w:rsidP="00CB15D6">
            <w:pPr>
              <w:spacing w:line="360" w:lineRule="auto"/>
              <w:rPr>
                <w:rFonts w:ascii="Arial" w:eastAsiaTheme="majorEastAsia" w:hAnsi="Arial" w:cs="Arial"/>
                <w:color w:val="7F7F7F" w:themeColor="text1" w:themeTint="80"/>
                <w:lang w:val="es-ES"/>
              </w:rPr>
            </w:pPr>
          </w:p>
        </w:tc>
      </w:tr>
      <w:tr w:rsidR="00FA00ED" w:rsidRPr="00CB15D6" w14:paraId="4A344614" w14:textId="77777777" w:rsidTr="00744A93">
        <w:tc>
          <w:tcPr>
            <w:tcW w:w="4815" w:type="dxa"/>
          </w:tcPr>
          <w:p w14:paraId="1CDDBF04" w14:textId="77777777" w:rsidR="00FA00ED" w:rsidRPr="00CB15D6" w:rsidRDefault="00FA00ED" w:rsidP="00CB15D6">
            <w:pPr>
              <w:spacing w:line="360" w:lineRule="auto"/>
              <w:rPr>
                <w:rFonts w:ascii="Arial" w:eastAsiaTheme="majorEastAsia" w:hAnsi="Arial" w:cs="Arial"/>
                <w:lang w:val="es-ES"/>
              </w:rPr>
            </w:pPr>
            <w:r w:rsidRPr="00CB15D6">
              <w:rPr>
                <w:rFonts w:ascii="Arial" w:eastAsiaTheme="majorEastAsia" w:hAnsi="Arial" w:cs="Arial"/>
                <w:lang w:val="es-ES"/>
              </w:rPr>
              <w:t xml:space="preserve">¿Cuánto tiempo dura la formación? </w:t>
            </w:r>
          </w:p>
        </w:tc>
        <w:tc>
          <w:tcPr>
            <w:tcW w:w="4013" w:type="dxa"/>
          </w:tcPr>
          <w:p w14:paraId="01F5B52E" w14:textId="77777777" w:rsidR="00FA00ED" w:rsidRPr="00CB15D6" w:rsidRDefault="00FA00ED" w:rsidP="00CB15D6">
            <w:pPr>
              <w:spacing w:line="360" w:lineRule="auto"/>
              <w:rPr>
                <w:rFonts w:ascii="Arial" w:eastAsiaTheme="majorEastAsia" w:hAnsi="Arial" w:cs="Arial"/>
                <w:lang w:val="es-ES"/>
              </w:rPr>
            </w:pPr>
          </w:p>
        </w:tc>
      </w:tr>
    </w:tbl>
    <w:p w14:paraId="2E1CB0E1" w14:textId="77777777" w:rsidR="00DA4B7F" w:rsidRDefault="00DA4B7F" w:rsidP="00CB15D6">
      <w:pPr>
        <w:spacing w:line="360" w:lineRule="auto"/>
        <w:jc w:val="both"/>
        <w:rPr>
          <w:rFonts w:ascii="Arial" w:hAnsi="Arial" w:cs="Arial"/>
        </w:rPr>
      </w:pPr>
    </w:p>
    <w:p w14:paraId="2BDF0E21" w14:textId="1145171F" w:rsidR="00FA00ED" w:rsidRPr="00CB15D6" w:rsidRDefault="00FA00ED" w:rsidP="00CB15D6">
      <w:pPr>
        <w:spacing w:line="360" w:lineRule="auto"/>
        <w:jc w:val="both"/>
        <w:rPr>
          <w:rFonts w:ascii="Arial" w:hAnsi="Arial" w:cs="Arial"/>
          <w:lang w:eastAsia="fr-FR"/>
        </w:rPr>
      </w:pPr>
      <w:r w:rsidRPr="00CB15D6">
        <w:rPr>
          <w:rFonts w:ascii="Arial" w:hAnsi="Arial" w:cs="Arial"/>
        </w:rPr>
        <w:t xml:space="preserve">Sobre la base de esta matriz, al final de cada fascículo </w:t>
      </w:r>
      <w:r w:rsidRPr="00CB15D6">
        <w:rPr>
          <w:rFonts w:ascii="Arial" w:hAnsi="Arial" w:cs="Arial"/>
          <w:lang w:eastAsia="fr-FR"/>
        </w:rPr>
        <w:t>encontrará un formato de planificación que podrá completar con sus propias reflexiones, preguntas y metodologías para alimentar de manera creativa la formación que se va a realizar con sus ideas y propuestas. La sumatoria de esta construcción propia en cada uno de los módulos hará que al final del fascículo 5 usted ha</w:t>
      </w:r>
      <w:r w:rsidR="00927EE0" w:rsidRPr="00CB15D6">
        <w:rPr>
          <w:rFonts w:ascii="Arial" w:hAnsi="Arial" w:cs="Arial"/>
          <w:lang w:eastAsia="fr-FR"/>
        </w:rPr>
        <w:t>ya</w:t>
      </w:r>
      <w:r w:rsidRPr="00CB15D6">
        <w:rPr>
          <w:rFonts w:ascii="Arial" w:hAnsi="Arial" w:cs="Arial"/>
          <w:lang w:eastAsia="fr-FR"/>
        </w:rPr>
        <w:t xml:space="preserve"> diseñado ruta metodológica que recoja las propuestas de la guía, pero además aquellas que fueron emergiendo durante su lectura y </w:t>
      </w:r>
      <w:r w:rsidR="00744A93">
        <w:rPr>
          <w:rFonts w:ascii="Arial" w:hAnsi="Arial" w:cs="Arial"/>
          <w:lang w:eastAsia="fr-FR"/>
        </w:rPr>
        <w:t xml:space="preserve">su </w:t>
      </w:r>
      <w:r w:rsidRPr="00CB15D6">
        <w:rPr>
          <w:rFonts w:ascii="Arial" w:hAnsi="Arial" w:cs="Arial"/>
          <w:lang w:eastAsia="fr-FR"/>
        </w:rPr>
        <w:t>revisión.</w:t>
      </w:r>
    </w:p>
    <w:p w14:paraId="26994F8D" w14:textId="4DFF1B0C" w:rsidR="00FA00ED" w:rsidRPr="00C91320" w:rsidRDefault="00DC610C" w:rsidP="00CB15D6">
      <w:pPr>
        <w:spacing w:line="360" w:lineRule="auto"/>
        <w:jc w:val="both"/>
        <w:rPr>
          <w:rFonts w:ascii="Arial" w:hAnsi="Arial" w:cs="Arial"/>
          <w:lang w:val="es-ES"/>
        </w:rPr>
      </w:pPr>
      <w:r w:rsidRPr="00CB15D6">
        <w:rPr>
          <w:rFonts w:ascii="Arial" w:hAnsi="Arial" w:cs="Arial"/>
          <w:lang w:val="es-ES"/>
        </w:rPr>
        <w:t xml:space="preserve">Al final de este </w:t>
      </w:r>
      <w:r w:rsidR="004400EC">
        <w:rPr>
          <w:rFonts w:ascii="Arial" w:hAnsi="Arial" w:cs="Arial"/>
          <w:lang w:val="es-ES"/>
        </w:rPr>
        <w:t>f</w:t>
      </w:r>
      <w:r w:rsidRPr="00CB15D6">
        <w:rPr>
          <w:rFonts w:ascii="Arial" w:hAnsi="Arial" w:cs="Arial"/>
          <w:lang w:val="es-ES"/>
        </w:rPr>
        <w:t>ascículo</w:t>
      </w:r>
      <w:r w:rsidR="00FA00ED" w:rsidRPr="00CB15D6">
        <w:rPr>
          <w:rFonts w:ascii="Arial" w:hAnsi="Arial" w:cs="Arial"/>
          <w:lang w:val="es-ES"/>
        </w:rPr>
        <w:t xml:space="preserve">, como anexo, </w:t>
      </w:r>
      <w:r w:rsidRPr="00CB15D6">
        <w:rPr>
          <w:rFonts w:ascii="Arial" w:hAnsi="Arial" w:cs="Arial"/>
          <w:lang w:val="es-ES"/>
        </w:rPr>
        <w:t>se presenta</w:t>
      </w:r>
      <w:r w:rsidR="00FA00ED" w:rsidRPr="00CB15D6">
        <w:rPr>
          <w:rFonts w:ascii="Arial" w:hAnsi="Arial" w:cs="Arial"/>
          <w:lang w:val="es-ES"/>
        </w:rPr>
        <w:t xml:space="preserve"> </w:t>
      </w:r>
      <w:r w:rsidRPr="00CB15D6">
        <w:rPr>
          <w:rFonts w:ascii="Arial" w:hAnsi="Arial" w:cs="Arial"/>
          <w:lang w:val="es-ES"/>
        </w:rPr>
        <w:t>una propuesta de</w:t>
      </w:r>
      <w:r w:rsidR="00FA00ED" w:rsidRPr="00CB15D6">
        <w:rPr>
          <w:rFonts w:ascii="Arial" w:hAnsi="Arial" w:cs="Arial"/>
          <w:lang w:val="es-ES"/>
        </w:rPr>
        <w:t xml:space="preserve"> plan de estudios </w:t>
      </w:r>
      <w:r w:rsidR="00365633" w:rsidRPr="00CB15D6">
        <w:rPr>
          <w:rFonts w:ascii="Arial" w:hAnsi="Arial" w:cs="Arial"/>
          <w:lang w:val="es-ES"/>
        </w:rPr>
        <w:t>para</w:t>
      </w:r>
      <w:r w:rsidR="00FA00ED" w:rsidRPr="00CB15D6">
        <w:rPr>
          <w:rFonts w:ascii="Arial" w:hAnsi="Arial" w:cs="Arial"/>
          <w:lang w:val="es-ES"/>
        </w:rPr>
        <w:t xml:space="preserve"> la formación a los</w:t>
      </w:r>
      <w:r w:rsidR="00744A93">
        <w:rPr>
          <w:rFonts w:ascii="Arial" w:hAnsi="Arial" w:cs="Arial"/>
          <w:lang w:val="es-ES"/>
        </w:rPr>
        <w:t>/as</w:t>
      </w:r>
      <w:r w:rsidR="00FA00ED" w:rsidRPr="00CB15D6">
        <w:rPr>
          <w:rFonts w:ascii="Arial" w:hAnsi="Arial" w:cs="Arial"/>
          <w:lang w:val="es-ES"/>
        </w:rPr>
        <w:t xml:space="preserve"> participantes según la propuesta de </w:t>
      </w:r>
      <w:r w:rsidR="00365633" w:rsidRPr="00CB15D6">
        <w:rPr>
          <w:rFonts w:ascii="Arial" w:hAnsi="Arial" w:cs="Arial"/>
          <w:lang w:val="es-ES"/>
        </w:rPr>
        <w:t xml:space="preserve">la </w:t>
      </w:r>
      <w:r w:rsidR="00FA00ED" w:rsidRPr="00744A93">
        <w:rPr>
          <w:rFonts w:ascii="Arial" w:hAnsi="Arial" w:cs="Arial"/>
          <w:iCs/>
          <w:lang w:val="es-ES"/>
        </w:rPr>
        <w:t>Guía</w:t>
      </w:r>
      <w:r w:rsidR="00FA00ED" w:rsidRPr="00CB15D6">
        <w:rPr>
          <w:rFonts w:ascii="Arial" w:hAnsi="Arial" w:cs="Arial"/>
          <w:lang w:val="es-ES"/>
        </w:rPr>
        <w:t xml:space="preserve">. No </w:t>
      </w:r>
      <w:r w:rsidR="00FA00ED" w:rsidRPr="00CB15D6">
        <w:rPr>
          <w:rFonts w:ascii="Arial" w:hAnsi="Arial" w:cs="Arial"/>
          <w:lang w:val="es-ES"/>
        </w:rPr>
        <w:lastRenderedPageBreak/>
        <w:t xml:space="preserve">obstante, en función del diseño y </w:t>
      </w:r>
      <w:r w:rsidR="00744A93">
        <w:rPr>
          <w:rFonts w:ascii="Arial" w:hAnsi="Arial" w:cs="Arial"/>
          <w:lang w:val="es-ES"/>
        </w:rPr>
        <w:t xml:space="preserve">la </w:t>
      </w:r>
      <w:r w:rsidR="00FA00ED" w:rsidRPr="00CB15D6">
        <w:rPr>
          <w:rFonts w:ascii="Arial" w:hAnsi="Arial" w:cs="Arial"/>
          <w:lang w:val="es-ES"/>
        </w:rPr>
        <w:t xml:space="preserve">capacitación que armen, será necesario adecuar también este documento. </w:t>
      </w:r>
    </w:p>
    <w:p w14:paraId="6C3F50C1" w14:textId="345783CD" w:rsidR="00C4483A" w:rsidRPr="00CB15D6" w:rsidRDefault="00FA00ED" w:rsidP="00CB15D6">
      <w:pPr>
        <w:spacing w:line="360" w:lineRule="auto"/>
        <w:jc w:val="both"/>
        <w:rPr>
          <w:rFonts w:ascii="Arial" w:hAnsi="Arial" w:cs="Arial"/>
          <w:lang w:eastAsia="fr-FR"/>
        </w:rPr>
      </w:pPr>
      <w:r w:rsidRPr="00CB15D6">
        <w:rPr>
          <w:rFonts w:ascii="Arial" w:hAnsi="Arial" w:cs="Arial"/>
          <w:lang w:eastAsia="fr-FR"/>
        </w:rPr>
        <w:t>Tomando en consideración todos estos elementos, los</w:t>
      </w:r>
      <w:r w:rsidR="004400EC">
        <w:rPr>
          <w:rFonts w:ascii="Arial" w:hAnsi="Arial" w:cs="Arial"/>
          <w:lang w:eastAsia="fr-FR"/>
        </w:rPr>
        <w:t>/as</w:t>
      </w:r>
      <w:r w:rsidRPr="00CB15D6">
        <w:rPr>
          <w:rFonts w:ascii="Arial" w:hAnsi="Arial" w:cs="Arial"/>
          <w:lang w:eastAsia="fr-FR"/>
        </w:rPr>
        <w:t xml:space="preserve"> invitamos a tomar una posición de apertura frente a las posibilidades pedagógicas que de manera sencilla se brindan en la guía y a relacionar creativamente sus experiencias previas de salvaguardia del PCI con los principios, contenidos y metodologías propuestos. </w:t>
      </w:r>
      <w:r w:rsidRPr="00CB15D6">
        <w:rPr>
          <w:rFonts w:ascii="Arial" w:hAnsi="Arial" w:cs="Arial"/>
          <w:lang w:val="es-ES"/>
        </w:rPr>
        <w:t xml:space="preserve">Iniciemos entonces con la exploración del primer módulo sobre los conceptos clave de PCI en el </w:t>
      </w:r>
      <w:r w:rsidR="004400EC">
        <w:rPr>
          <w:rFonts w:ascii="Arial" w:hAnsi="Arial" w:cs="Arial"/>
          <w:lang w:val="es-ES"/>
        </w:rPr>
        <w:t>F</w:t>
      </w:r>
      <w:r w:rsidRPr="00CB15D6">
        <w:rPr>
          <w:rFonts w:ascii="Arial" w:hAnsi="Arial" w:cs="Arial"/>
          <w:lang w:val="es-ES"/>
        </w:rPr>
        <w:t xml:space="preserve">ascículo 2. </w:t>
      </w:r>
    </w:p>
    <w:p w14:paraId="5409E516" w14:textId="0BEBADC0" w:rsidR="00C4483A" w:rsidRPr="00CB15D6" w:rsidRDefault="00BD515B" w:rsidP="00CB15D6">
      <w:pPr>
        <w:pStyle w:val="Ttulo4"/>
        <w:spacing w:line="360" w:lineRule="auto"/>
        <w:rPr>
          <w:rFonts w:ascii="Arial" w:hAnsi="Arial" w:cs="Arial"/>
          <w:lang w:val="es-ES"/>
        </w:rPr>
      </w:pPr>
      <w:bookmarkStart w:id="19" w:name="_Toc45296026"/>
      <w:r w:rsidRPr="00CB15D6">
        <w:rPr>
          <w:rFonts w:ascii="Arial" w:hAnsi="Arial" w:cs="Arial"/>
          <w:lang w:val="es-ES"/>
        </w:rPr>
        <w:t>Contenidos de la capacitación</w:t>
      </w:r>
      <w:bookmarkEnd w:id="19"/>
    </w:p>
    <w:p w14:paraId="2CE0A481" w14:textId="0E993771" w:rsidR="00365633" w:rsidRPr="00CB15D6" w:rsidRDefault="00DC610C" w:rsidP="00CB15D6">
      <w:pPr>
        <w:spacing w:line="360" w:lineRule="auto"/>
        <w:jc w:val="both"/>
        <w:rPr>
          <w:rFonts w:ascii="Arial" w:hAnsi="Arial" w:cs="Arial"/>
          <w:lang w:eastAsia="fr-FR"/>
        </w:rPr>
      </w:pPr>
      <w:r w:rsidRPr="00CB15D6">
        <w:rPr>
          <w:rFonts w:ascii="Arial" w:hAnsi="Arial" w:cs="Arial"/>
          <w:lang w:eastAsia="fr-FR"/>
        </w:rPr>
        <w:t xml:space="preserve">Entre los materiales didácticos </w:t>
      </w:r>
      <w:r w:rsidR="00C00A9F" w:rsidRPr="00CB15D6">
        <w:rPr>
          <w:rFonts w:ascii="Arial" w:hAnsi="Arial" w:cs="Arial"/>
          <w:lang w:eastAsia="fr-FR"/>
        </w:rPr>
        <w:t>se ha</w:t>
      </w:r>
      <w:r w:rsidR="00744A93">
        <w:rPr>
          <w:rFonts w:ascii="Arial" w:hAnsi="Arial" w:cs="Arial"/>
          <w:lang w:eastAsia="fr-FR"/>
        </w:rPr>
        <w:t>n</w:t>
      </w:r>
      <w:r w:rsidR="00C00A9F" w:rsidRPr="00CB15D6">
        <w:rPr>
          <w:rFonts w:ascii="Arial" w:hAnsi="Arial" w:cs="Arial"/>
          <w:lang w:eastAsia="fr-FR"/>
        </w:rPr>
        <w:t xml:space="preserve"> elaborado</w:t>
      </w:r>
      <w:r w:rsidRPr="00CB15D6">
        <w:rPr>
          <w:rFonts w:ascii="Arial" w:hAnsi="Arial" w:cs="Arial"/>
          <w:lang w:eastAsia="fr-FR"/>
        </w:rPr>
        <w:t xml:space="preserve"> un </w:t>
      </w:r>
      <w:r w:rsidR="00744A93">
        <w:rPr>
          <w:rFonts w:ascii="Arial" w:hAnsi="Arial" w:cs="Arial"/>
          <w:lang w:eastAsia="fr-FR"/>
        </w:rPr>
        <w:t>T</w:t>
      </w:r>
      <w:r w:rsidRPr="00CB15D6">
        <w:rPr>
          <w:rFonts w:ascii="Arial" w:hAnsi="Arial" w:cs="Arial"/>
          <w:lang w:eastAsia="fr-FR"/>
        </w:rPr>
        <w:t xml:space="preserve">exto base y una presentación de PowerPoint para cada uno de los </w:t>
      </w:r>
      <w:r w:rsidR="00744A93">
        <w:rPr>
          <w:rFonts w:ascii="Arial" w:hAnsi="Arial" w:cs="Arial"/>
          <w:lang w:eastAsia="fr-FR"/>
        </w:rPr>
        <w:t>cuatro</w:t>
      </w:r>
      <w:r w:rsidRPr="00CB15D6">
        <w:rPr>
          <w:rFonts w:ascii="Arial" w:hAnsi="Arial" w:cs="Arial"/>
          <w:lang w:eastAsia="fr-FR"/>
        </w:rPr>
        <w:t xml:space="preserve"> módulos temáticos. </w:t>
      </w:r>
      <w:r w:rsidR="00BD515B" w:rsidRPr="00CB15D6">
        <w:rPr>
          <w:rFonts w:ascii="Arial" w:hAnsi="Arial" w:cs="Arial"/>
          <w:lang w:eastAsia="fr-FR"/>
        </w:rPr>
        <w:t xml:space="preserve">El </w:t>
      </w:r>
      <w:r w:rsidR="00744A93">
        <w:rPr>
          <w:rFonts w:ascii="Arial" w:hAnsi="Arial" w:cs="Arial"/>
          <w:lang w:eastAsia="fr-FR"/>
        </w:rPr>
        <w:t>T</w:t>
      </w:r>
      <w:r w:rsidR="00BD515B" w:rsidRPr="00CB15D6">
        <w:rPr>
          <w:rFonts w:ascii="Arial" w:hAnsi="Arial" w:cs="Arial"/>
          <w:lang w:eastAsia="fr-FR"/>
        </w:rPr>
        <w:t xml:space="preserve">exto base de cada módulo puede ser entregado en su totalidad </w:t>
      </w:r>
      <w:r w:rsidR="00744A93">
        <w:rPr>
          <w:rFonts w:ascii="Arial" w:hAnsi="Arial" w:cs="Arial"/>
          <w:lang w:eastAsia="fr-FR"/>
        </w:rPr>
        <w:t xml:space="preserve">a </w:t>
      </w:r>
      <w:r w:rsidR="00BD515B" w:rsidRPr="00CB15D6">
        <w:rPr>
          <w:rFonts w:ascii="Arial" w:hAnsi="Arial" w:cs="Arial"/>
          <w:lang w:eastAsia="fr-FR"/>
        </w:rPr>
        <w:t>los</w:t>
      </w:r>
      <w:r w:rsidR="00744A93">
        <w:rPr>
          <w:rFonts w:ascii="Arial" w:hAnsi="Arial" w:cs="Arial"/>
          <w:lang w:eastAsia="fr-FR"/>
        </w:rPr>
        <w:t>/as</w:t>
      </w:r>
      <w:r w:rsidR="00BD515B" w:rsidRPr="00CB15D6">
        <w:rPr>
          <w:rFonts w:ascii="Arial" w:hAnsi="Arial" w:cs="Arial"/>
          <w:lang w:eastAsia="fr-FR"/>
        </w:rPr>
        <w:t xml:space="preserve"> participantes antes</w:t>
      </w:r>
      <w:r w:rsidRPr="00CB15D6">
        <w:rPr>
          <w:rFonts w:ascii="Arial" w:hAnsi="Arial" w:cs="Arial"/>
          <w:lang w:eastAsia="fr-FR"/>
        </w:rPr>
        <w:t>,</w:t>
      </w:r>
      <w:r w:rsidR="00BD515B" w:rsidRPr="00CB15D6">
        <w:rPr>
          <w:rFonts w:ascii="Arial" w:hAnsi="Arial" w:cs="Arial"/>
          <w:lang w:eastAsia="fr-FR"/>
        </w:rPr>
        <w:t xml:space="preserve"> durante o después de la formación. Se pueden también seleccionar extractos </w:t>
      </w:r>
      <w:r w:rsidR="00744A93">
        <w:rPr>
          <w:rFonts w:ascii="Arial" w:hAnsi="Arial" w:cs="Arial"/>
          <w:lang w:eastAsia="fr-FR"/>
        </w:rPr>
        <w:t>p</w:t>
      </w:r>
      <w:r w:rsidR="00BD515B" w:rsidRPr="00CB15D6">
        <w:rPr>
          <w:rFonts w:ascii="Arial" w:hAnsi="Arial" w:cs="Arial"/>
          <w:lang w:eastAsia="fr-FR"/>
        </w:rPr>
        <w:t>a</w:t>
      </w:r>
      <w:r w:rsidR="00744A93">
        <w:rPr>
          <w:rFonts w:ascii="Arial" w:hAnsi="Arial" w:cs="Arial"/>
          <w:lang w:eastAsia="fr-FR"/>
        </w:rPr>
        <w:t>ra</w:t>
      </w:r>
      <w:r w:rsidR="00BD515B" w:rsidRPr="00CB15D6">
        <w:rPr>
          <w:rFonts w:ascii="Arial" w:hAnsi="Arial" w:cs="Arial"/>
          <w:lang w:eastAsia="fr-FR"/>
        </w:rPr>
        <w:t xml:space="preserve"> ser usados durante los ejercicios desarrollados durante la formación. Los PPT son soportes para que los</w:t>
      </w:r>
      <w:r w:rsidR="004400EC">
        <w:rPr>
          <w:rFonts w:ascii="Arial" w:hAnsi="Arial" w:cs="Arial"/>
          <w:lang w:eastAsia="fr-FR"/>
        </w:rPr>
        <w:t>/as</w:t>
      </w:r>
      <w:r w:rsidR="00BD515B" w:rsidRPr="00CB15D6">
        <w:rPr>
          <w:rFonts w:ascii="Arial" w:hAnsi="Arial" w:cs="Arial"/>
          <w:lang w:eastAsia="fr-FR"/>
        </w:rPr>
        <w:t xml:space="preserve"> facilitadores</w:t>
      </w:r>
      <w:r w:rsidR="004400EC">
        <w:rPr>
          <w:rFonts w:ascii="Arial" w:hAnsi="Arial" w:cs="Arial"/>
          <w:lang w:eastAsia="fr-FR"/>
        </w:rPr>
        <w:t>/as</w:t>
      </w:r>
      <w:r w:rsidR="00BD515B" w:rsidRPr="00CB15D6">
        <w:rPr>
          <w:rFonts w:ascii="Arial" w:hAnsi="Arial" w:cs="Arial"/>
          <w:lang w:eastAsia="fr-FR"/>
        </w:rPr>
        <w:t xml:space="preserve"> cuenten con algunas propuestas de esquemas para abordar los contenidos de cada unidad. </w:t>
      </w:r>
    </w:p>
    <w:p w14:paraId="0F70FBC3" w14:textId="3C050A3B" w:rsidR="00DC610C" w:rsidRPr="00CB15D6" w:rsidRDefault="00BD515B" w:rsidP="00CB15D6">
      <w:pPr>
        <w:spacing w:line="360" w:lineRule="auto"/>
        <w:jc w:val="both"/>
        <w:rPr>
          <w:rFonts w:ascii="Arial" w:hAnsi="Arial" w:cs="Arial"/>
          <w:lang w:val="es-ES"/>
        </w:rPr>
      </w:pPr>
      <w:r w:rsidRPr="00CB15D6">
        <w:rPr>
          <w:rFonts w:ascii="Arial" w:hAnsi="Arial" w:cs="Arial"/>
          <w:lang w:eastAsia="fr-FR"/>
        </w:rPr>
        <w:t xml:space="preserve">Es necesario </w:t>
      </w:r>
      <w:r w:rsidRPr="00CB15D6">
        <w:rPr>
          <w:rFonts w:ascii="Arial" w:hAnsi="Arial" w:cs="Arial"/>
          <w:lang w:val="es-ES"/>
        </w:rPr>
        <w:t xml:space="preserve">precisar que </w:t>
      </w:r>
      <w:r w:rsidRPr="00CB15D6">
        <w:rPr>
          <w:rFonts w:ascii="Arial" w:hAnsi="Arial" w:cs="Arial"/>
          <w:lang w:eastAsia="fr-FR"/>
        </w:rPr>
        <w:t>tanto los textos conceptuales como los PPT son a título referencial y el</w:t>
      </w:r>
      <w:r w:rsidR="00744A93">
        <w:rPr>
          <w:rFonts w:ascii="Arial" w:hAnsi="Arial" w:cs="Arial"/>
          <w:lang w:eastAsia="fr-FR"/>
        </w:rPr>
        <w:t>/la</w:t>
      </w:r>
      <w:r w:rsidRPr="00CB15D6">
        <w:rPr>
          <w:rFonts w:ascii="Arial" w:hAnsi="Arial" w:cs="Arial"/>
          <w:lang w:eastAsia="fr-FR"/>
        </w:rPr>
        <w:t xml:space="preserve"> facilitador</w:t>
      </w:r>
      <w:r w:rsidR="00744A93">
        <w:rPr>
          <w:rFonts w:ascii="Arial" w:hAnsi="Arial" w:cs="Arial"/>
          <w:lang w:eastAsia="fr-FR"/>
        </w:rPr>
        <w:t>/a</w:t>
      </w:r>
      <w:r w:rsidRPr="00CB15D6">
        <w:rPr>
          <w:rFonts w:ascii="Arial" w:hAnsi="Arial" w:cs="Arial"/>
          <w:lang w:eastAsia="fr-FR"/>
        </w:rPr>
        <w:t xml:space="preserve"> puede hacer los énfasis y realizar las adaptaciones que considere pertinente</w:t>
      </w:r>
      <w:r w:rsidR="00744A93">
        <w:rPr>
          <w:rFonts w:ascii="Arial" w:hAnsi="Arial" w:cs="Arial"/>
          <w:lang w:eastAsia="fr-FR"/>
        </w:rPr>
        <w:t>s</w:t>
      </w:r>
      <w:r w:rsidRPr="00CB15D6">
        <w:rPr>
          <w:rFonts w:ascii="Arial" w:hAnsi="Arial" w:cs="Arial"/>
          <w:lang w:eastAsia="fr-FR"/>
        </w:rPr>
        <w:t xml:space="preserve"> según las necesidades de la formación.</w:t>
      </w:r>
      <w:r w:rsidR="00DC610C" w:rsidRPr="00CB15D6">
        <w:rPr>
          <w:rFonts w:ascii="Arial" w:hAnsi="Arial" w:cs="Arial"/>
          <w:lang w:val="es-ES"/>
        </w:rPr>
        <w:t xml:space="preserve"> Así </w:t>
      </w:r>
      <w:r w:rsidR="00C4483A" w:rsidRPr="00CB15D6">
        <w:rPr>
          <w:rFonts w:ascii="Arial" w:hAnsi="Arial" w:cs="Arial"/>
          <w:lang w:val="es-ES"/>
        </w:rPr>
        <w:t>que el</w:t>
      </w:r>
      <w:r w:rsidR="00744A93">
        <w:rPr>
          <w:rFonts w:ascii="Arial" w:hAnsi="Arial" w:cs="Arial"/>
          <w:lang w:val="es-ES"/>
        </w:rPr>
        <w:t>/la</w:t>
      </w:r>
      <w:r w:rsidR="00C4483A" w:rsidRPr="00CB15D6">
        <w:rPr>
          <w:rFonts w:ascii="Arial" w:hAnsi="Arial" w:cs="Arial"/>
          <w:lang w:val="es-ES"/>
        </w:rPr>
        <w:t xml:space="preserve"> facilitador</w:t>
      </w:r>
      <w:r w:rsidR="00744A93">
        <w:rPr>
          <w:rFonts w:ascii="Arial" w:hAnsi="Arial" w:cs="Arial"/>
          <w:lang w:val="es-ES"/>
        </w:rPr>
        <w:t>/a</w:t>
      </w:r>
      <w:r w:rsidR="00C4483A" w:rsidRPr="00CB15D6">
        <w:rPr>
          <w:rFonts w:ascii="Arial" w:hAnsi="Arial" w:cs="Arial"/>
          <w:lang w:val="es-ES"/>
        </w:rPr>
        <w:t xml:space="preserve"> podrá seleccionar sobre qué aspectos hacer énfasis en una formación, lo cual depende de un conjunto de variables que se exponen en la sección “¿Cómo diseñamos nuestra capacitación?” del presente fascículo. Por cons</w:t>
      </w:r>
      <w:r w:rsidR="00744A93">
        <w:rPr>
          <w:rFonts w:ascii="Arial" w:hAnsi="Arial" w:cs="Arial"/>
          <w:lang w:val="es-ES"/>
        </w:rPr>
        <w:t>ig</w:t>
      </w:r>
      <w:r w:rsidR="00C4483A" w:rsidRPr="00CB15D6">
        <w:rPr>
          <w:rFonts w:ascii="Arial" w:hAnsi="Arial" w:cs="Arial"/>
          <w:lang w:val="es-ES"/>
        </w:rPr>
        <w:t>u</w:t>
      </w:r>
      <w:r w:rsidR="00744A93">
        <w:rPr>
          <w:rFonts w:ascii="Arial" w:hAnsi="Arial" w:cs="Arial"/>
          <w:lang w:val="es-ES"/>
        </w:rPr>
        <w:t>i</w:t>
      </w:r>
      <w:r w:rsidR="00C4483A" w:rsidRPr="00CB15D6">
        <w:rPr>
          <w:rFonts w:ascii="Arial" w:hAnsi="Arial" w:cs="Arial"/>
          <w:lang w:val="es-ES"/>
        </w:rPr>
        <w:t>ente, no todo el contenido del módulo podrá ser abordado con la misma profundidad</w:t>
      </w:r>
      <w:r w:rsidR="00744A93">
        <w:rPr>
          <w:rFonts w:ascii="Arial" w:hAnsi="Arial" w:cs="Arial"/>
          <w:lang w:val="es-ES"/>
        </w:rPr>
        <w:t>,</w:t>
      </w:r>
      <w:r w:rsidR="00C4483A" w:rsidRPr="00CB15D6">
        <w:rPr>
          <w:rFonts w:ascii="Arial" w:hAnsi="Arial" w:cs="Arial"/>
          <w:lang w:val="es-ES"/>
        </w:rPr>
        <w:t xml:space="preserve"> por lo cual, como facilitadores</w:t>
      </w:r>
      <w:r w:rsidR="00744A93">
        <w:rPr>
          <w:rFonts w:ascii="Arial" w:hAnsi="Arial" w:cs="Arial"/>
          <w:lang w:val="es-ES"/>
        </w:rPr>
        <w:t>/as</w:t>
      </w:r>
      <w:r w:rsidR="00C4483A" w:rsidRPr="00CB15D6">
        <w:rPr>
          <w:rFonts w:ascii="Arial" w:hAnsi="Arial" w:cs="Arial"/>
          <w:lang w:val="es-ES"/>
        </w:rPr>
        <w:t>, deberán seleccionar los temas más pertinentes para la capacitación. En ese sentido, en un espacio formativo es recomendable abordar menos temas que puedan ser trabajados a profundidad que más temas que sean expuestos de manera superficial. Esto favorecerá la reflexión y la apropiación de los conocimientos tratados por parte de los</w:t>
      </w:r>
      <w:r w:rsidR="00744A93">
        <w:rPr>
          <w:rFonts w:ascii="Arial" w:hAnsi="Arial" w:cs="Arial"/>
          <w:lang w:val="es-ES"/>
        </w:rPr>
        <w:t>/as</w:t>
      </w:r>
      <w:r w:rsidR="00C4483A" w:rsidRPr="00CB15D6">
        <w:rPr>
          <w:rFonts w:ascii="Arial" w:hAnsi="Arial" w:cs="Arial"/>
          <w:lang w:val="es-ES"/>
        </w:rPr>
        <w:t xml:space="preserve"> participantes favoreciendo un fortalecimiento cualitativo de las capacidades. </w:t>
      </w:r>
    </w:p>
    <w:p w14:paraId="1AA66944" w14:textId="541D9F31" w:rsidR="00C4483A" w:rsidRPr="00CB15D6" w:rsidRDefault="00C4483A" w:rsidP="00CB15D6">
      <w:pPr>
        <w:spacing w:line="360" w:lineRule="auto"/>
        <w:jc w:val="both"/>
        <w:rPr>
          <w:rFonts w:ascii="Arial" w:hAnsi="Arial" w:cs="Arial"/>
          <w:lang w:val="es-ES"/>
        </w:rPr>
      </w:pPr>
      <w:r w:rsidRPr="00CB15D6">
        <w:rPr>
          <w:rFonts w:ascii="Arial" w:hAnsi="Arial" w:cs="Arial"/>
          <w:lang w:val="es-ES"/>
        </w:rPr>
        <w:t xml:space="preserve"> </w:t>
      </w:r>
    </w:p>
    <w:p w14:paraId="28DA1561" w14:textId="56AE9433" w:rsidR="00B36D35" w:rsidRPr="00CB15D6" w:rsidRDefault="00B36D35" w:rsidP="00CB15D6">
      <w:pPr>
        <w:pStyle w:val="Ttulo4"/>
        <w:spacing w:line="360" w:lineRule="auto"/>
        <w:rPr>
          <w:rFonts w:ascii="Arial" w:hAnsi="Arial" w:cs="Arial"/>
          <w:lang w:val="es-ES"/>
        </w:rPr>
      </w:pPr>
      <w:bookmarkStart w:id="20" w:name="_Toc45296027"/>
      <w:r w:rsidRPr="00CB15D6">
        <w:rPr>
          <w:rFonts w:ascii="Arial" w:hAnsi="Arial" w:cs="Arial"/>
          <w:lang w:val="es-ES"/>
        </w:rPr>
        <w:lastRenderedPageBreak/>
        <w:t>Herramientas didácticas</w:t>
      </w:r>
      <w:bookmarkEnd w:id="20"/>
    </w:p>
    <w:p w14:paraId="7D211B3C" w14:textId="28E4FA09" w:rsidR="00C4483A" w:rsidRPr="00CB15D6" w:rsidRDefault="00DC610C" w:rsidP="00CB15D6">
      <w:pPr>
        <w:spacing w:line="360" w:lineRule="auto"/>
        <w:jc w:val="both"/>
        <w:rPr>
          <w:rFonts w:ascii="Arial" w:hAnsi="Arial" w:cs="Arial"/>
          <w:lang w:val="es-ES"/>
        </w:rPr>
      </w:pPr>
      <w:r w:rsidRPr="00CB15D6">
        <w:rPr>
          <w:rFonts w:ascii="Arial" w:hAnsi="Arial" w:cs="Arial"/>
          <w:lang w:val="es-ES"/>
        </w:rPr>
        <w:t xml:space="preserve">En cada uno de los </w:t>
      </w:r>
      <w:r w:rsidR="00744A93">
        <w:rPr>
          <w:rFonts w:ascii="Arial" w:hAnsi="Arial" w:cs="Arial"/>
          <w:lang w:val="es-ES"/>
        </w:rPr>
        <w:t>f</w:t>
      </w:r>
      <w:r w:rsidRPr="00CB15D6">
        <w:rPr>
          <w:rFonts w:ascii="Arial" w:hAnsi="Arial" w:cs="Arial"/>
          <w:lang w:val="es-ES"/>
        </w:rPr>
        <w:t xml:space="preserve">ascículos de esta Guía son presentadas sugerencias pedagógicas y herramientas didácticas para cada uno de los </w:t>
      </w:r>
      <w:r w:rsidR="00744A93">
        <w:rPr>
          <w:rFonts w:ascii="Arial" w:hAnsi="Arial" w:cs="Arial"/>
          <w:lang w:val="es-ES"/>
        </w:rPr>
        <w:t>cuatro</w:t>
      </w:r>
      <w:r w:rsidRPr="00CB15D6">
        <w:rPr>
          <w:rFonts w:ascii="Arial" w:hAnsi="Arial" w:cs="Arial"/>
          <w:lang w:val="es-ES"/>
        </w:rPr>
        <w:t xml:space="preserve"> módulos temáticos. </w:t>
      </w:r>
      <w:r w:rsidR="00C4483A" w:rsidRPr="00CB15D6">
        <w:rPr>
          <w:rFonts w:ascii="Arial" w:hAnsi="Arial" w:cs="Arial"/>
          <w:lang w:val="es-ES"/>
        </w:rPr>
        <w:t xml:space="preserve">Con respecto a las herramientas didácticas y metodológicas propuestas, es necesario precisar que no existe una manera única de aplicarlas. Eso porque: </w:t>
      </w:r>
    </w:p>
    <w:p w14:paraId="7A1EBC36" w14:textId="061C9739" w:rsidR="00C4483A" w:rsidRPr="00CB15D6" w:rsidRDefault="00C4483A" w:rsidP="00CB15D6">
      <w:pPr>
        <w:pStyle w:val="Prrafodelista"/>
        <w:numPr>
          <w:ilvl w:val="0"/>
          <w:numId w:val="7"/>
        </w:numPr>
        <w:spacing w:line="360" w:lineRule="auto"/>
        <w:jc w:val="both"/>
        <w:rPr>
          <w:rFonts w:ascii="Arial" w:hAnsi="Arial" w:cs="Arial"/>
          <w:lang w:val="es-ES"/>
        </w:rPr>
      </w:pPr>
      <w:r w:rsidRPr="00CB15D6">
        <w:rPr>
          <w:rFonts w:ascii="Arial" w:hAnsi="Arial" w:cs="Arial"/>
          <w:lang w:val="es-ES"/>
        </w:rPr>
        <w:t>Cada facilitador</w:t>
      </w:r>
      <w:r w:rsidR="00744A93">
        <w:rPr>
          <w:rFonts w:ascii="Arial" w:hAnsi="Arial" w:cs="Arial"/>
          <w:lang w:val="es-ES"/>
        </w:rPr>
        <w:t>/a</w:t>
      </w:r>
      <w:r w:rsidRPr="00CB15D6">
        <w:rPr>
          <w:rFonts w:ascii="Arial" w:hAnsi="Arial" w:cs="Arial"/>
          <w:lang w:val="es-ES"/>
        </w:rPr>
        <w:t xml:space="preserve"> pasa por un proceso personal de apropiación de </w:t>
      </w:r>
      <w:r w:rsidR="00744A93">
        <w:rPr>
          <w:rFonts w:ascii="Arial" w:hAnsi="Arial" w:cs="Arial"/>
          <w:lang w:val="es-ES"/>
        </w:rPr>
        <w:t>é</w:t>
      </w:r>
      <w:r w:rsidRPr="00CB15D6">
        <w:rPr>
          <w:rFonts w:ascii="Arial" w:hAnsi="Arial" w:cs="Arial"/>
          <w:lang w:val="es-ES"/>
        </w:rPr>
        <w:t>stas y de exploración de sus potencialidades. En ese sentido, es el</w:t>
      </w:r>
      <w:r w:rsidR="00744A93">
        <w:rPr>
          <w:rFonts w:ascii="Arial" w:hAnsi="Arial" w:cs="Arial"/>
          <w:lang w:val="es-ES"/>
        </w:rPr>
        <w:t>/la</w:t>
      </w:r>
      <w:r w:rsidRPr="00CB15D6">
        <w:rPr>
          <w:rFonts w:ascii="Arial" w:hAnsi="Arial" w:cs="Arial"/>
          <w:lang w:val="es-ES"/>
        </w:rPr>
        <w:t xml:space="preserve"> responsable de la formación quien le dará “su color” en función de sus propios recursos y fortalezas.</w:t>
      </w:r>
    </w:p>
    <w:p w14:paraId="082767B8" w14:textId="77777777" w:rsidR="00C4483A" w:rsidRPr="00CB15D6" w:rsidRDefault="00C4483A" w:rsidP="00CB15D6">
      <w:pPr>
        <w:pStyle w:val="Prrafodelista"/>
        <w:numPr>
          <w:ilvl w:val="0"/>
          <w:numId w:val="7"/>
        </w:numPr>
        <w:spacing w:line="360" w:lineRule="auto"/>
        <w:jc w:val="both"/>
        <w:rPr>
          <w:rFonts w:ascii="Arial" w:hAnsi="Arial" w:cs="Arial"/>
          <w:lang w:val="es-ES" w:eastAsia="fr-FR"/>
        </w:rPr>
      </w:pPr>
      <w:r w:rsidRPr="00CB15D6">
        <w:rPr>
          <w:rFonts w:ascii="Arial" w:hAnsi="Arial" w:cs="Arial"/>
          <w:lang w:val="es-ES"/>
        </w:rPr>
        <w:t>El objetivo, el tiempo disponible y los contenidos de la formación también van a ser fundamentales para la definición de las estratégicas metodológicas y pedagógicas que serán adoptadas, como también las herramientas usadas.</w:t>
      </w:r>
    </w:p>
    <w:p w14:paraId="6AC2BA4F" w14:textId="5A5E61DC" w:rsidR="00C4483A" w:rsidRPr="00CB15D6" w:rsidRDefault="00C4483A" w:rsidP="00CB15D6">
      <w:pPr>
        <w:pStyle w:val="Prrafodelista"/>
        <w:numPr>
          <w:ilvl w:val="0"/>
          <w:numId w:val="7"/>
        </w:numPr>
        <w:spacing w:line="360" w:lineRule="auto"/>
        <w:jc w:val="both"/>
        <w:rPr>
          <w:rFonts w:ascii="Arial" w:hAnsi="Arial" w:cs="Arial"/>
          <w:lang w:val="es-ES" w:eastAsia="fr-FR"/>
        </w:rPr>
      </w:pPr>
      <w:r w:rsidRPr="00CB15D6">
        <w:rPr>
          <w:rFonts w:ascii="Arial" w:hAnsi="Arial" w:cs="Arial"/>
          <w:lang w:val="es-ES" w:eastAsia="fr-FR"/>
        </w:rPr>
        <w:t>Las herramientas metodológicas y didácticas propuestas deben ser adaptadas a los contextos en l</w:t>
      </w:r>
      <w:r w:rsidR="00744A93">
        <w:rPr>
          <w:rFonts w:ascii="Arial" w:hAnsi="Arial" w:cs="Arial"/>
          <w:lang w:val="es-ES" w:eastAsia="fr-FR"/>
        </w:rPr>
        <w:t>os</w:t>
      </w:r>
      <w:r w:rsidRPr="00CB15D6">
        <w:rPr>
          <w:rFonts w:ascii="Arial" w:hAnsi="Arial" w:cs="Arial"/>
          <w:lang w:val="es-ES" w:eastAsia="fr-FR"/>
        </w:rPr>
        <w:t xml:space="preserve"> cual</w:t>
      </w:r>
      <w:r w:rsidR="00744A93">
        <w:rPr>
          <w:rFonts w:ascii="Arial" w:hAnsi="Arial" w:cs="Arial"/>
          <w:lang w:val="es-ES" w:eastAsia="fr-FR"/>
        </w:rPr>
        <w:t>es</w:t>
      </w:r>
      <w:r w:rsidRPr="00CB15D6">
        <w:rPr>
          <w:rFonts w:ascii="Arial" w:hAnsi="Arial" w:cs="Arial"/>
          <w:lang w:val="es-ES" w:eastAsia="fr-FR"/>
        </w:rPr>
        <w:t xml:space="preserve"> van a ser realizadas las capacitaciones y los recursos ahí disponibles.</w:t>
      </w:r>
    </w:p>
    <w:p w14:paraId="7CCAF322" w14:textId="022F4A1B" w:rsidR="00C4483A" w:rsidRPr="00C91320" w:rsidRDefault="00C4483A" w:rsidP="00CB15D6">
      <w:pPr>
        <w:pStyle w:val="Prrafodelista"/>
        <w:numPr>
          <w:ilvl w:val="0"/>
          <w:numId w:val="7"/>
        </w:numPr>
        <w:spacing w:line="360" w:lineRule="auto"/>
        <w:jc w:val="both"/>
        <w:rPr>
          <w:rFonts w:ascii="Arial" w:hAnsi="Arial" w:cs="Arial"/>
          <w:lang w:val="es-ES" w:eastAsia="fr-FR"/>
        </w:rPr>
      </w:pPr>
      <w:r w:rsidRPr="00CB15D6">
        <w:rPr>
          <w:rFonts w:ascii="Arial" w:hAnsi="Arial" w:cs="Arial"/>
          <w:lang w:val="es-ES" w:eastAsia="fr-FR"/>
        </w:rPr>
        <w:t>El</w:t>
      </w:r>
      <w:r w:rsidR="00744A93">
        <w:rPr>
          <w:rFonts w:ascii="Arial" w:hAnsi="Arial" w:cs="Arial"/>
          <w:lang w:val="es-ES" w:eastAsia="fr-FR"/>
        </w:rPr>
        <w:t>/la</w:t>
      </w:r>
      <w:r w:rsidRPr="00CB15D6">
        <w:rPr>
          <w:rFonts w:ascii="Arial" w:hAnsi="Arial" w:cs="Arial"/>
          <w:lang w:val="es-ES" w:eastAsia="fr-FR"/>
        </w:rPr>
        <w:t xml:space="preserve"> facilitador</w:t>
      </w:r>
      <w:r w:rsidR="00744A93">
        <w:rPr>
          <w:rFonts w:ascii="Arial" w:hAnsi="Arial" w:cs="Arial"/>
          <w:lang w:val="es-ES" w:eastAsia="fr-FR"/>
        </w:rPr>
        <w:t>/a</w:t>
      </w:r>
      <w:r w:rsidRPr="00CB15D6">
        <w:rPr>
          <w:rFonts w:ascii="Arial" w:hAnsi="Arial" w:cs="Arial"/>
          <w:lang w:val="es-ES" w:eastAsia="fr-FR"/>
        </w:rPr>
        <w:t xml:space="preserve"> debe también tener en cuenta el perfil de los</w:t>
      </w:r>
      <w:r w:rsidR="00744A93">
        <w:rPr>
          <w:rFonts w:ascii="Arial" w:hAnsi="Arial" w:cs="Arial"/>
          <w:lang w:val="es-ES" w:eastAsia="fr-FR"/>
        </w:rPr>
        <w:t>/as</w:t>
      </w:r>
      <w:r w:rsidRPr="00CB15D6">
        <w:rPr>
          <w:rFonts w:ascii="Arial" w:hAnsi="Arial" w:cs="Arial"/>
          <w:lang w:val="es-ES" w:eastAsia="fr-FR"/>
        </w:rPr>
        <w:t xml:space="preserve"> participantes de la formación en el momento de definir las herramientas y c</w:t>
      </w:r>
      <w:r w:rsidR="00744A93">
        <w:rPr>
          <w:rFonts w:ascii="Arial" w:hAnsi="Arial" w:cs="Arial"/>
          <w:lang w:val="es-ES" w:eastAsia="fr-FR"/>
        </w:rPr>
        <w:t>ó</w:t>
      </w:r>
      <w:r w:rsidRPr="00CB15D6">
        <w:rPr>
          <w:rFonts w:ascii="Arial" w:hAnsi="Arial" w:cs="Arial"/>
          <w:lang w:val="es-ES" w:eastAsia="fr-FR"/>
        </w:rPr>
        <w:t>mo las va</w:t>
      </w:r>
      <w:r w:rsidR="00CB7386" w:rsidRPr="00CB15D6">
        <w:rPr>
          <w:rFonts w:ascii="Arial" w:hAnsi="Arial" w:cs="Arial"/>
          <w:lang w:val="es-ES" w:eastAsia="fr-FR"/>
        </w:rPr>
        <w:t xml:space="preserve"> a</w:t>
      </w:r>
      <w:r w:rsidRPr="00CB15D6">
        <w:rPr>
          <w:rFonts w:ascii="Arial" w:hAnsi="Arial" w:cs="Arial"/>
          <w:lang w:val="es-ES" w:eastAsia="fr-FR"/>
        </w:rPr>
        <w:t xml:space="preserve"> utilizar.</w:t>
      </w:r>
    </w:p>
    <w:p w14:paraId="3D4404EC" w14:textId="26F0B608" w:rsidR="00C4483A" w:rsidRPr="00CB15D6" w:rsidRDefault="00C4483A" w:rsidP="00CB15D6">
      <w:pPr>
        <w:spacing w:line="360" w:lineRule="auto"/>
        <w:jc w:val="both"/>
        <w:rPr>
          <w:rFonts w:ascii="Arial" w:hAnsi="Arial" w:cs="Arial"/>
          <w:lang w:val="es-ES"/>
        </w:rPr>
      </w:pPr>
      <w:r w:rsidRPr="00CB15D6">
        <w:rPr>
          <w:rFonts w:ascii="Arial" w:hAnsi="Arial" w:cs="Arial"/>
          <w:lang w:val="es-ES"/>
        </w:rPr>
        <w:t>En la misma línea, se requiere precisar que se ha hecho una elección al relacionar ciertas herramientas con un módulo específico, sin embargo, ello no implica que no puedan ser adaptadas en el marco de otro módulo según el criterio de</w:t>
      </w:r>
      <w:r w:rsidR="004400EC">
        <w:rPr>
          <w:rFonts w:ascii="Arial" w:hAnsi="Arial" w:cs="Arial"/>
          <w:lang w:val="es-ES"/>
        </w:rPr>
        <w:t>l</w:t>
      </w:r>
      <w:r w:rsidR="00744A93">
        <w:rPr>
          <w:rFonts w:ascii="Arial" w:hAnsi="Arial" w:cs="Arial"/>
          <w:lang w:val="es-ES"/>
        </w:rPr>
        <w:t>/la</w:t>
      </w:r>
      <w:r w:rsidRPr="00CB15D6">
        <w:rPr>
          <w:rFonts w:ascii="Arial" w:hAnsi="Arial" w:cs="Arial"/>
          <w:lang w:val="es-ES"/>
        </w:rPr>
        <w:t xml:space="preserve"> facilitador</w:t>
      </w:r>
      <w:r w:rsidR="00744A93">
        <w:rPr>
          <w:rFonts w:ascii="Arial" w:hAnsi="Arial" w:cs="Arial"/>
          <w:lang w:val="es-ES"/>
        </w:rPr>
        <w:t>/a</w:t>
      </w:r>
      <w:r w:rsidRPr="00CB15D6">
        <w:rPr>
          <w:rFonts w:ascii="Arial" w:hAnsi="Arial" w:cs="Arial"/>
          <w:lang w:val="es-ES"/>
        </w:rPr>
        <w:t xml:space="preserve">. </w:t>
      </w:r>
    </w:p>
    <w:p w14:paraId="421FC94F" w14:textId="55FC1825" w:rsidR="00D00FA6" w:rsidRPr="00CB15D6" w:rsidRDefault="00D52618" w:rsidP="00CB15D6">
      <w:pPr>
        <w:pStyle w:val="Ttulo2"/>
        <w:spacing w:line="360" w:lineRule="auto"/>
        <w:rPr>
          <w:rFonts w:ascii="Arial" w:hAnsi="Arial" w:cs="Arial"/>
          <w:sz w:val="24"/>
          <w:szCs w:val="24"/>
          <w:lang w:eastAsia="fr-FR"/>
        </w:rPr>
      </w:pPr>
      <w:bookmarkStart w:id="21" w:name="_Toc45296028"/>
      <w:r w:rsidRPr="00CB15D6">
        <w:rPr>
          <w:rFonts w:ascii="Arial" w:hAnsi="Arial" w:cs="Arial"/>
          <w:sz w:val="24"/>
          <w:szCs w:val="24"/>
          <w:lang w:eastAsia="fr-FR"/>
        </w:rPr>
        <w:t xml:space="preserve">¿Cómo </w:t>
      </w:r>
      <w:r w:rsidR="00450883" w:rsidRPr="00CB15D6">
        <w:rPr>
          <w:rFonts w:ascii="Arial" w:hAnsi="Arial" w:cs="Arial"/>
          <w:sz w:val="24"/>
          <w:szCs w:val="24"/>
          <w:lang w:eastAsia="fr-FR"/>
        </w:rPr>
        <w:t>evaluar</w:t>
      </w:r>
      <w:r w:rsidRPr="00CB15D6">
        <w:rPr>
          <w:rFonts w:ascii="Arial" w:hAnsi="Arial" w:cs="Arial"/>
          <w:sz w:val="24"/>
          <w:szCs w:val="24"/>
          <w:lang w:eastAsia="fr-FR"/>
        </w:rPr>
        <w:t xml:space="preserve"> los aprendizajes de la formación?</w:t>
      </w:r>
      <w:bookmarkEnd w:id="21"/>
    </w:p>
    <w:p w14:paraId="5E393222" w14:textId="74B1398A" w:rsidR="00BC12CC" w:rsidRPr="00CB15D6" w:rsidRDefault="00BC12CC" w:rsidP="00CB15D6">
      <w:pPr>
        <w:spacing w:line="360" w:lineRule="auto"/>
        <w:jc w:val="both"/>
        <w:rPr>
          <w:rFonts w:ascii="Arial" w:hAnsi="Arial" w:cs="Arial"/>
        </w:rPr>
      </w:pPr>
      <w:r w:rsidRPr="00CB15D6">
        <w:rPr>
          <w:rFonts w:ascii="Arial" w:hAnsi="Arial" w:cs="Arial"/>
        </w:rPr>
        <w:t>En términos de evaluación de los aprendizajes adquiridos por los</w:t>
      </w:r>
      <w:r w:rsidR="004400EC">
        <w:rPr>
          <w:rFonts w:ascii="Arial" w:hAnsi="Arial" w:cs="Arial"/>
        </w:rPr>
        <w:t>/as</w:t>
      </w:r>
      <w:r w:rsidRPr="00CB15D6">
        <w:rPr>
          <w:rFonts w:ascii="Arial" w:hAnsi="Arial" w:cs="Arial"/>
        </w:rPr>
        <w:t xml:space="preserve"> participantes, desde la perspectiva pedagógica que ha adoptado el CRESPIAL y teniendo en cuenta que las capacitaciones no pueden ser acreditadas como académicas, se estableció que las evaluaciones deben ser realizadas de manera cualitativa.</w:t>
      </w:r>
    </w:p>
    <w:p w14:paraId="4A7E2943" w14:textId="65806F78" w:rsidR="00C91320" w:rsidRPr="00CB15D6" w:rsidRDefault="00BC12CC" w:rsidP="00CB15D6">
      <w:pPr>
        <w:spacing w:line="360" w:lineRule="auto"/>
        <w:jc w:val="both"/>
        <w:rPr>
          <w:rFonts w:ascii="Arial" w:hAnsi="Arial" w:cs="Arial"/>
        </w:rPr>
      </w:pPr>
      <w:r w:rsidRPr="00CB15D6">
        <w:rPr>
          <w:rFonts w:ascii="Arial" w:hAnsi="Arial" w:cs="Arial"/>
        </w:rPr>
        <w:t>Eso implica decir que el</w:t>
      </w:r>
      <w:r w:rsidR="00744A93">
        <w:rPr>
          <w:rFonts w:ascii="Arial" w:hAnsi="Arial" w:cs="Arial"/>
        </w:rPr>
        <w:t>/la</w:t>
      </w:r>
      <w:r w:rsidRPr="00CB15D6">
        <w:rPr>
          <w:rFonts w:ascii="Arial" w:hAnsi="Arial" w:cs="Arial"/>
        </w:rPr>
        <w:t xml:space="preserve"> </w:t>
      </w:r>
      <w:r w:rsidR="00D81A26" w:rsidRPr="00CB15D6">
        <w:rPr>
          <w:rFonts w:ascii="Arial" w:hAnsi="Arial" w:cs="Arial"/>
        </w:rPr>
        <w:t>facilitador</w:t>
      </w:r>
      <w:r w:rsidR="00744A93">
        <w:rPr>
          <w:rFonts w:ascii="Arial" w:hAnsi="Arial" w:cs="Arial"/>
        </w:rPr>
        <w:t>/a</w:t>
      </w:r>
      <w:r w:rsidR="00D81A26" w:rsidRPr="00CB15D6">
        <w:rPr>
          <w:rFonts w:ascii="Arial" w:hAnsi="Arial" w:cs="Arial"/>
        </w:rPr>
        <w:t xml:space="preserve"> debe buscar identificar</w:t>
      </w:r>
      <w:r w:rsidRPr="00CB15D6">
        <w:rPr>
          <w:rFonts w:ascii="Arial" w:hAnsi="Arial" w:cs="Arial"/>
        </w:rPr>
        <w:t xml:space="preserve"> y describir los logros de aprendizaje alcanzados por cada uno</w:t>
      </w:r>
      <w:r w:rsidR="00744A93">
        <w:rPr>
          <w:rFonts w:ascii="Arial" w:hAnsi="Arial" w:cs="Arial"/>
        </w:rPr>
        <w:t>/a</w:t>
      </w:r>
      <w:r w:rsidRPr="00CB15D6">
        <w:rPr>
          <w:rFonts w:ascii="Arial" w:hAnsi="Arial" w:cs="Arial"/>
        </w:rPr>
        <w:t xml:space="preserve"> de los</w:t>
      </w:r>
      <w:r w:rsidR="00744A93">
        <w:rPr>
          <w:rFonts w:ascii="Arial" w:hAnsi="Arial" w:cs="Arial"/>
        </w:rPr>
        <w:t>/as</w:t>
      </w:r>
      <w:r w:rsidRPr="00CB15D6">
        <w:rPr>
          <w:rFonts w:ascii="Arial" w:hAnsi="Arial" w:cs="Arial"/>
        </w:rPr>
        <w:t xml:space="preserve"> participantes, como también brindar retroalimentación sobre conceptos y abordajes necesarios para el adecuado desarrollo de las actividades de salvaguardia por parte del</w:t>
      </w:r>
      <w:r w:rsidR="00744A93">
        <w:rPr>
          <w:rFonts w:ascii="Arial" w:hAnsi="Arial" w:cs="Arial"/>
        </w:rPr>
        <w:t>/la</w:t>
      </w:r>
      <w:r w:rsidRPr="00CB15D6">
        <w:rPr>
          <w:rFonts w:ascii="Arial" w:hAnsi="Arial" w:cs="Arial"/>
        </w:rPr>
        <w:t xml:space="preserve"> participante. </w:t>
      </w:r>
    </w:p>
    <w:p w14:paraId="40C842CC" w14:textId="00EFC02D" w:rsidR="00A85EA4" w:rsidRPr="00CB15D6" w:rsidRDefault="00C00A9F" w:rsidP="00CB15D6">
      <w:pPr>
        <w:spacing w:line="360" w:lineRule="auto"/>
        <w:jc w:val="both"/>
        <w:rPr>
          <w:rFonts w:ascii="Arial" w:hAnsi="Arial" w:cs="Arial"/>
        </w:rPr>
      </w:pPr>
      <w:r w:rsidRPr="00CB15D6">
        <w:rPr>
          <w:rFonts w:ascii="Arial" w:hAnsi="Arial" w:cs="Arial"/>
          <w:color w:val="2F5496" w:themeColor="accent1" w:themeShade="BF"/>
          <w:lang w:eastAsia="fr-FR"/>
        </w:rPr>
        <w:lastRenderedPageBreak/>
        <w:t>Para identificar</w:t>
      </w:r>
      <w:r w:rsidR="006F2811" w:rsidRPr="00CB15D6">
        <w:rPr>
          <w:rFonts w:ascii="Arial" w:hAnsi="Arial" w:cs="Arial"/>
          <w:color w:val="2F5496" w:themeColor="accent1" w:themeShade="BF"/>
          <w:lang w:eastAsia="fr-FR"/>
        </w:rPr>
        <w:t xml:space="preserve"> y describir los logros de aprendizaje </w:t>
      </w:r>
      <w:r w:rsidRPr="00CB15D6">
        <w:rPr>
          <w:rFonts w:ascii="Arial" w:hAnsi="Arial" w:cs="Arial"/>
          <w:color w:val="2F5496" w:themeColor="accent1" w:themeShade="BF"/>
          <w:lang w:eastAsia="fr-FR"/>
        </w:rPr>
        <w:t>de los</w:t>
      </w:r>
      <w:r w:rsidR="00744A93">
        <w:rPr>
          <w:rFonts w:ascii="Arial" w:hAnsi="Arial" w:cs="Arial"/>
          <w:color w:val="2F5496" w:themeColor="accent1" w:themeShade="BF"/>
          <w:lang w:eastAsia="fr-FR"/>
        </w:rPr>
        <w:t>/as</w:t>
      </w:r>
      <w:r w:rsidRPr="00CB15D6">
        <w:rPr>
          <w:rFonts w:ascii="Arial" w:hAnsi="Arial" w:cs="Arial"/>
          <w:color w:val="2F5496" w:themeColor="accent1" w:themeShade="BF"/>
          <w:lang w:eastAsia="fr-FR"/>
        </w:rPr>
        <w:t xml:space="preserve"> participantes </w:t>
      </w:r>
      <w:r w:rsidR="00D81A26" w:rsidRPr="00CB15D6">
        <w:rPr>
          <w:rFonts w:ascii="Arial" w:hAnsi="Arial" w:cs="Arial"/>
          <w:color w:val="2F5496" w:themeColor="accent1" w:themeShade="BF"/>
          <w:lang w:eastAsia="fr-FR"/>
        </w:rPr>
        <w:t>la estrategia de evaluación propone lo siguiente para cada módulo</w:t>
      </w:r>
      <w:r w:rsidR="006F2811" w:rsidRPr="00CB15D6">
        <w:rPr>
          <w:rFonts w:ascii="Arial" w:hAnsi="Arial" w:cs="Arial"/>
          <w:color w:val="2F5496" w:themeColor="accent1" w:themeShade="BF"/>
          <w:lang w:eastAsia="fr-FR"/>
        </w:rPr>
        <w:t>:</w:t>
      </w:r>
    </w:p>
    <w:p w14:paraId="08FCE6C2" w14:textId="46829F70" w:rsidR="00C00A9F" w:rsidRPr="00CB15D6" w:rsidRDefault="00A85EA4" w:rsidP="00CB15D6">
      <w:pPr>
        <w:pStyle w:val="Prrafodelista"/>
        <w:numPr>
          <w:ilvl w:val="0"/>
          <w:numId w:val="11"/>
        </w:numPr>
        <w:spacing w:line="360" w:lineRule="auto"/>
        <w:jc w:val="both"/>
        <w:rPr>
          <w:rFonts w:ascii="Arial" w:hAnsi="Arial" w:cs="Arial"/>
        </w:rPr>
      </w:pPr>
      <w:r w:rsidRPr="00CB15D6">
        <w:rPr>
          <w:rFonts w:ascii="Arial" w:hAnsi="Arial" w:cs="Arial"/>
        </w:rPr>
        <w:t xml:space="preserve">Para la evaluación </w:t>
      </w:r>
      <w:r w:rsidR="006F2811" w:rsidRPr="00CB15D6">
        <w:rPr>
          <w:rFonts w:ascii="Arial" w:hAnsi="Arial" w:cs="Arial"/>
        </w:rPr>
        <w:t>del logro de aprendizaje 1</w:t>
      </w:r>
      <w:r w:rsidRPr="00CB15D6">
        <w:rPr>
          <w:rFonts w:ascii="Arial" w:hAnsi="Arial" w:cs="Arial"/>
        </w:rPr>
        <w:t xml:space="preserve"> se han identificado herramientas metodológicas o preguntas planteadas en la Guía del facilitador de cada módulo, que pueden servir como fuente de evidencia sobre los aprendizajes alcanzados por los participantes. </w:t>
      </w:r>
      <w:r w:rsidR="00D81A26" w:rsidRPr="00CB15D6">
        <w:rPr>
          <w:rFonts w:ascii="Arial" w:hAnsi="Arial" w:cs="Arial"/>
        </w:rPr>
        <w:t>Además</w:t>
      </w:r>
      <w:r w:rsidR="009F0E03">
        <w:rPr>
          <w:rFonts w:ascii="Arial" w:hAnsi="Arial" w:cs="Arial"/>
        </w:rPr>
        <w:t>,</w:t>
      </w:r>
      <w:r w:rsidR="00D81A26" w:rsidRPr="00CB15D6">
        <w:rPr>
          <w:rFonts w:ascii="Arial" w:hAnsi="Arial" w:cs="Arial"/>
        </w:rPr>
        <w:t xml:space="preserve"> como parte de la Estrategia de evaluación, se han diseñado listas de cotejo para la evaluación de dichas herramientas y preguntas.</w:t>
      </w:r>
    </w:p>
    <w:p w14:paraId="62AAB329" w14:textId="6E9FD9F5" w:rsidR="00450883" w:rsidRPr="005E6823" w:rsidRDefault="00A85EA4" w:rsidP="00CB15D6">
      <w:pPr>
        <w:pStyle w:val="Prrafodelista"/>
        <w:numPr>
          <w:ilvl w:val="0"/>
          <w:numId w:val="11"/>
        </w:numPr>
        <w:spacing w:line="360" w:lineRule="auto"/>
        <w:jc w:val="both"/>
        <w:rPr>
          <w:rFonts w:ascii="Arial" w:hAnsi="Arial" w:cs="Arial"/>
        </w:rPr>
      </w:pPr>
      <w:r w:rsidRPr="00CB15D6">
        <w:rPr>
          <w:rFonts w:ascii="Arial" w:hAnsi="Arial" w:cs="Arial"/>
        </w:rPr>
        <w:t>Para la evaluación d</w:t>
      </w:r>
      <w:r w:rsidR="006F2811" w:rsidRPr="00CB15D6">
        <w:rPr>
          <w:rFonts w:ascii="Arial" w:hAnsi="Arial" w:cs="Arial"/>
        </w:rPr>
        <w:t xml:space="preserve">el logro de aprendizaje 2 </w:t>
      </w:r>
      <w:r w:rsidR="00365633" w:rsidRPr="00CB15D6">
        <w:rPr>
          <w:rFonts w:ascii="Arial" w:hAnsi="Arial" w:cs="Arial"/>
        </w:rPr>
        <w:t>se propone</w:t>
      </w:r>
      <w:r w:rsidR="00D81A26" w:rsidRPr="00CB15D6">
        <w:rPr>
          <w:rFonts w:ascii="Arial" w:hAnsi="Arial" w:cs="Arial"/>
        </w:rPr>
        <w:t xml:space="preserve"> en l</w:t>
      </w:r>
      <w:r w:rsidR="002E7C83" w:rsidRPr="00CB15D6">
        <w:rPr>
          <w:rFonts w:ascii="Arial" w:hAnsi="Arial" w:cs="Arial"/>
        </w:rPr>
        <w:t>a E</w:t>
      </w:r>
      <w:r w:rsidRPr="00CB15D6">
        <w:rPr>
          <w:rFonts w:ascii="Arial" w:hAnsi="Arial" w:cs="Arial"/>
        </w:rPr>
        <w:t xml:space="preserve">strategia </w:t>
      </w:r>
      <w:r w:rsidR="00D81A26" w:rsidRPr="00CB15D6">
        <w:rPr>
          <w:rFonts w:ascii="Arial" w:hAnsi="Arial" w:cs="Arial"/>
        </w:rPr>
        <w:t xml:space="preserve">de evaluación </w:t>
      </w:r>
      <w:r w:rsidRPr="00CB15D6">
        <w:rPr>
          <w:rFonts w:ascii="Arial" w:hAnsi="Arial" w:cs="Arial"/>
        </w:rPr>
        <w:t>una actividad para cada módulo</w:t>
      </w:r>
      <w:r w:rsidR="00365633" w:rsidRPr="00CB15D6">
        <w:rPr>
          <w:rFonts w:ascii="Arial" w:hAnsi="Arial" w:cs="Arial"/>
        </w:rPr>
        <w:t xml:space="preserve">, </w:t>
      </w:r>
      <w:r w:rsidR="009F0E03">
        <w:rPr>
          <w:rFonts w:ascii="Arial" w:hAnsi="Arial" w:cs="Arial"/>
        </w:rPr>
        <w:t>p</w:t>
      </w:r>
      <w:r w:rsidR="00365633" w:rsidRPr="00CB15D6">
        <w:rPr>
          <w:rFonts w:ascii="Arial" w:hAnsi="Arial" w:cs="Arial"/>
        </w:rPr>
        <w:t>a</w:t>
      </w:r>
      <w:r w:rsidR="009F0E03">
        <w:rPr>
          <w:rFonts w:ascii="Arial" w:hAnsi="Arial" w:cs="Arial"/>
        </w:rPr>
        <w:t>ra</w:t>
      </w:r>
      <w:r w:rsidR="00365633" w:rsidRPr="00CB15D6">
        <w:rPr>
          <w:rFonts w:ascii="Arial" w:hAnsi="Arial" w:cs="Arial"/>
        </w:rPr>
        <w:t xml:space="preserve"> ser desarrollada en la sesión de evaluación.</w:t>
      </w:r>
      <w:r w:rsidRPr="00CB15D6">
        <w:rPr>
          <w:rFonts w:ascii="Arial" w:hAnsi="Arial" w:cs="Arial"/>
        </w:rPr>
        <w:t xml:space="preserve"> </w:t>
      </w:r>
      <w:r w:rsidR="00365633" w:rsidRPr="00CB15D6">
        <w:rPr>
          <w:rFonts w:ascii="Arial" w:hAnsi="Arial" w:cs="Arial"/>
        </w:rPr>
        <w:t>Estas actividades plantean</w:t>
      </w:r>
      <w:r w:rsidRPr="00CB15D6">
        <w:rPr>
          <w:rFonts w:ascii="Arial" w:hAnsi="Arial" w:cs="Arial"/>
        </w:rPr>
        <w:t xml:space="preserve"> retos vinculados a situaciones reales donde se pongan en juego aprendizajes importantes desarrollados en cada módulo.</w:t>
      </w:r>
    </w:p>
    <w:p w14:paraId="46EB131C" w14:textId="258E4D88" w:rsidR="00681C3C" w:rsidRDefault="00681C3C" w:rsidP="005E6823">
      <w:pPr>
        <w:spacing w:line="360" w:lineRule="auto"/>
        <w:ind w:left="360"/>
        <w:jc w:val="both"/>
        <w:rPr>
          <w:rFonts w:ascii="Arial" w:hAnsi="Arial" w:cs="Arial"/>
        </w:rPr>
      </w:pPr>
      <w:r w:rsidRPr="00CB15D6">
        <w:rPr>
          <w:rFonts w:ascii="Arial" w:hAnsi="Arial" w:cs="Arial"/>
        </w:rPr>
        <w:t>El gráfico a continuación presenta lo</w:t>
      </w:r>
      <w:r w:rsidR="00C00A9F" w:rsidRPr="00CB15D6">
        <w:rPr>
          <w:rFonts w:ascii="Arial" w:hAnsi="Arial" w:cs="Arial"/>
        </w:rPr>
        <w:t>s elementos que forman parte de la evaluación de cada uno de los módulos.</w:t>
      </w:r>
    </w:p>
    <w:p w14:paraId="5F4124A9" w14:textId="77777777" w:rsidR="005E6823" w:rsidRPr="00CB15D6" w:rsidRDefault="005E6823" w:rsidP="005E6823">
      <w:pPr>
        <w:spacing w:line="360" w:lineRule="auto"/>
        <w:ind w:left="360"/>
        <w:jc w:val="both"/>
        <w:rPr>
          <w:rFonts w:ascii="Arial" w:hAnsi="Arial" w:cs="Arial"/>
        </w:rPr>
      </w:pPr>
    </w:p>
    <w:p w14:paraId="4EDC2AA2" w14:textId="21619276" w:rsidR="00A30B11" w:rsidRPr="00CB15D6" w:rsidRDefault="00C91320" w:rsidP="00CB15D6">
      <w:pPr>
        <w:spacing w:line="360" w:lineRule="auto"/>
        <w:jc w:val="both"/>
        <w:rPr>
          <w:rFonts w:ascii="Arial" w:hAnsi="Arial" w:cs="Arial"/>
          <w:color w:val="2F5496" w:themeColor="accent1" w:themeShade="BF"/>
          <w:lang w:eastAsia="fr-FR"/>
        </w:rPr>
      </w:pPr>
      <w:r w:rsidRPr="00CB15D6">
        <w:rPr>
          <w:rFonts w:ascii="Arial" w:hAnsi="Arial" w:cs="Arial"/>
          <w:noProof/>
          <w:lang w:val="es-PE" w:eastAsia="es-PE"/>
        </w:rPr>
        <mc:AlternateContent>
          <mc:Choice Requires="wps">
            <w:drawing>
              <wp:anchor distT="0" distB="0" distL="114300" distR="114300" simplePos="0" relativeHeight="251726848" behindDoc="0" locked="0" layoutInCell="1" allowOverlap="1" wp14:anchorId="412065A4" wp14:editId="5DBDDD5F">
                <wp:simplePos x="0" y="0"/>
                <wp:positionH relativeFrom="column">
                  <wp:posOffset>3072130</wp:posOffset>
                </wp:positionH>
                <wp:positionV relativeFrom="paragraph">
                  <wp:posOffset>211455</wp:posOffset>
                </wp:positionV>
                <wp:extent cx="314325" cy="5514975"/>
                <wp:effectExtent l="9525" t="0" r="19050" b="95250"/>
                <wp:wrapNone/>
                <wp:docPr id="48" name="Cerrar llave 48"/>
                <wp:cNvGraphicFramePr/>
                <a:graphic xmlns:a="http://schemas.openxmlformats.org/drawingml/2006/main">
                  <a:graphicData uri="http://schemas.microsoft.com/office/word/2010/wordprocessingShape">
                    <wps:wsp>
                      <wps:cNvSpPr/>
                      <wps:spPr>
                        <a:xfrm rot="5400000">
                          <a:off x="0" y="0"/>
                          <a:ext cx="314325" cy="55149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07F67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48" o:spid="_x0000_s1026" type="#_x0000_t88" style="position:absolute;margin-left:241.9pt;margin-top:16.65pt;width:24.75pt;height:434.25pt;rotation:9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" adj="103" strokecolor="#4472c4 [3204]" strokeweight=".5pt">
                <v:stroke joinstyle="miter"/>
              </v:shape>
            </w:pict>
          </mc:Fallback>
        </mc:AlternateContent>
      </w:r>
      <w:r w:rsidR="00E277D5" w:rsidRPr="00CB15D6">
        <w:rPr>
          <w:rFonts w:ascii="Arial" w:hAnsi="Arial" w:cs="Arial"/>
          <w:noProof/>
          <w:lang w:val="es-PE" w:eastAsia="es-PE"/>
        </w:rPr>
        <mc:AlternateContent>
          <mc:Choice Requires="wps">
            <w:drawing>
              <wp:anchor distT="0" distB="0" distL="114300" distR="114300" simplePos="0" relativeHeight="251715584" behindDoc="0" locked="0" layoutInCell="1" allowOverlap="1" wp14:anchorId="4C975A96" wp14:editId="28300876">
                <wp:simplePos x="0" y="0"/>
                <wp:positionH relativeFrom="margin">
                  <wp:posOffset>3244215</wp:posOffset>
                </wp:positionH>
                <wp:positionV relativeFrom="paragraph">
                  <wp:posOffset>17780</wp:posOffset>
                </wp:positionV>
                <wp:extent cx="1409700" cy="285750"/>
                <wp:effectExtent l="0" t="0" r="19050" b="19050"/>
                <wp:wrapNone/>
                <wp:docPr id="42" name="Rectángulo redondeado 42"/>
                <wp:cNvGraphicFramePr/>
                <a:graphic xmlns:a="http://schemas.openxmlformats.org/drawingml/2006/main">
                  <a:graphicData uri="http://schemas.microsoft.com/office/word/2010/wordprocessingShape">
                    <wps:wsp>
                      <wps:cNvSpPr/>
                      <wps:spPr>
                        <a:xfrm>
                          <a:off x="0" y="0"/>
                          <a:ext cx="1409700" cy="2857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995DA9" w14:textId="77777777" w:rsidR="00CC1F3C" w:rsidRPr="00E277D5" w:rsidRDefault="00CC1F3C" w:rsidP="00CC1F3C">
                            <w:pPr>
                              <w:jc w:val="center"/>
                              <w:rPr>
                                <w:sz w:val="20"/>
                                <w:lang w:val="es-PE"/>
                              </w:rPr>
                            </w:pPr>
                            <w:r w:rsidRPr="00E277D5">
                              <w:rPr>
                                <w:sz w:val="20"/>
                                <w:lang w:val="es-PE"/>
                              </w:rPr>
                              <w:t>Guía para el facilitador</w:t>
                            </w:r>
                          </w:p>
                          <w:p w14:paraId="06AAFC15" w14:textId="77777777" w:rsidR="00CC1F3C" w:rsidRPr="00E277D5" w:rsidRDefault="00CC1F3C" w:rsidP="00CC1F3C">
                            <w:pPr>
                              <w:jc w:val="center"/>
                              <w:rPr>
                                <w:sz w:val="20"/>
                                <w:lang w:val="es-PE"/>
                              </w:rPr>
                            </w:pPr>
                          </w:p>
                          <w:p w14:paraId="68956361" w14:textId="77777777" w:rsidR="00CC1F3C" w:rsidRPr="00E277D5" w:rsidRDefault="00CC1F3C" w:rsidP="00CC1F3C">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975A96" id="Rectángulo redondeado 42" o:spid="_x0000_s1028" style="position:absolute;left:0;text-align:left;margin-left:255.45pt;margin-top:1.4pt;width:111pt;height:2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" fillcolor="#4472c4 [3204]" strokecolor="#1f3763 [1604]" strokeweight="1pt">
                <v:stroke joinstyle="miter"/>
                <v:textbox>
                  <w:txbxContent>
                    <w:p w14:paraId="30995DA9" w14:textId="77777777" w:rsidR="00CC1F3C" w:rsidRPr="00E277D5" w:rsidRDefault="00CC1F3C" w:rsidP="00CC1F3C">
                      <w:pPr>
                        <w:jc w:val="center"/>
                        <w:rPr>
                          <w:sz w:val="20"/>
                          <w:lang w:val="es-PE"/>
                        </w:rPr>
                      </w:pPr>
                      <w:r w:rsidRPr="00E277D5">
                        <w:rPr>
                          <w:sz w:val="20"/>
                          <w:lang w:val="es-PE"/>
                        </w:rPr>
                        <w:t>Guía para el facilitador</w:t>
                      </w:r>
                    </w:p>
                    <w:p w14:paraId="06AAFC15" w14:textId="77777777" w:rsidR="00CC1F3C" w:rsidRPr="00E277D5" w:rsidRDefault="00CC1F3C" w:rsidP="00CC1F3C">
                      <w:pPr>
                        <w:jc w:val="center"/>
                        <w:rPr>
                          <w:sz w:val="20"/>
                          <w:lang w:val="es-PE"/>
                        </w:rPr>
                      </w:pPr>
                    </w:p>
                    <w:p w14:paraId="68956361" w14:textId="77777777" w:rsidR="00CC1F3C" w:rsidRPr="00E277D5" w:rsidRDefault="00CC1F3C" w:rsidP="00CC1F3C">
                      <w:pPr>
                        <w:jc w:val="center"/>
                        <w:rPr>
                          <w:sz w:val="20"/>
                          <w:lang w:val="es-PE"/>
                        </w:rPr>
                      </w:pPr>
                    </w:p>
                  </w:txbxContent>
                </v:textbox>
                <w10:wrap anchorx="margin"/>
              </v:roundrect>
            </w:pict>
          </mc:Fallback>
        </mc:AlternateContent>
      </w:r>
      <w:r w:rsidR="00E277D5" w:rsidRPr="00CB15D6">
        <w:rPr>
          <w:rFonts w:ascii="Arial" w:hAnsi="Arial" w:cs="Arial"/>
          <w:noProof/>
          <w:lang w:val="es-PE" w:eastAsia="es-PE"/>
        </w:rPr>
        <mc:AlternateContent>
          <mc:Choice Requires="wps">
            <w:drawing>
              <wp:anchor distT="0" distB="0" distL="114300" distR="114300" simplePos="0" relativeHeight="251678720" behindDoc="0" locked="0" layoutInCell="1" allowOverlap="1" wp14:anchorId="0E051BAA" wp14:editId="0AB147E4">
                <wp:simplePos x="0" y="0"/>
                <wp:positionH relativeFrom="margin">
                  <wp:align>left</wp:align>
                </wp:positionH>
                <wp:positionV relativeFrom="paragraph">
                  <wp:posOffset>13970</wp:posOffset>
                </wp:positionV>
                <wp:extent cx="1466850" cy="285750"/>
                <wp:effectExtent l="0" t="0" r="19050" b="19050"/>
                <wp:wrapNone/>
                <wp:docPr id="4" name="Rectángulo redondeado 4"/>
                <wp:cNvGraphicFramePr/>
                <a:graphic xmlns:a="http://schemas.openxmlformats.org/drawingml/2006/main">
                  <a:graphicData uri="http://schemas.microsoft.com/office/word/2010/wordprocessingShape">
                    <wps:wsp>
                      <wps:cNvSpPr/>
                      <wps:spPr>
                        <a:xfrm>
                          <a:off x="0" y="0"/>
                          <a:ext cx="1466850" cy="2857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65B260" w14:textId="3221CEF2" w:rsidR="00A30B11" w:rsidRPr="00E277D5" w:rsidRDefault="00A30B11" w:rsidP="00A30B11">
                            <w:pPr>
                              <w:jc w:val="center"/>
                              <w:rPr>
                                <w:sz w:val="20"/>
                                <w:lang w:val="es-PE"/>
                              </w:rPr>
                            </w:pPr>
                            <w:r w:rsidRPr="00E277D5">
                              <w:rPr>
                                <w:sz w:val="20"/>
                                <w:lang w:val="es-PE"/>
                              </w:rPr>
                              <w:t>Guía para el facilitador</w:t>
                            </w:r>
                          </w:p>
                          <w:p w14:paraId="4FA2C30E" w14:textId="77777777" w:rsidR="00A30B11" w:rsidRPr="00E277D5" w:rsidRDefault="00A30B11" w:rsidP="00A30B11">
                            <w:pPr>
                              <w:jc w:val="center"/>
                              <w:rPr>
                                <w:sz w:val="20"/>
                                <w:lang w:val="es-PE"/>
                              </w:rPr>
                            </w:pPr>
                          </w:p>
                          <w:p w14:paraId="560CF21B" w14:textId="77777777" w:rsidR="00A30B11" w:rsidRPr="00E277D5" w:rsidRDefault="00A30B11" w:rsidP="00A30B11">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51BAA" id="Rectángulo redondeado 4" o:spid="_x0000_s1029" style="position:absolute;left:0;text-align:left;margin-left:0;margin-top:1.1pt;width:115.5pt;height:22.5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" fillcolor="#4472c4 [3204]" strokecolor="#1f3763 [1604]" strokeweight="1pt">
                <v:stroke joinstyle="miter"/>
                <v:textbox>
                  <w:txbxContent>
                    <w:p w14:paraId="6765B260" w14:textId="3221CEF2" w:rsidR="00A30B11" w:rsidRPr="00E277D5" w:rsidRDefault="00A30B11" w:rsidP="00A30B11">
                      <w:pPr>
                        <w:jc w:val="center"/>
                        <w:rPr>
                          <w:sz w:val="20"/>
                          <w:lang w:val="es-PE"/>
                        </w:rPr>
                      </w:pPr>
                      <w:r w:rsidRPr="00E277D5">
                        <w:rPr>
                          <w:sz w:val="20"/>
                          <w:lang w:val="es-PE"/>
                        </w:rPr>
                        <w:t>Guía para el facilitador</w:t>
                      </w:r>
                    </w:p>
                    <w:p w14:paraId="4FA2C30E" w14:textId="77777777" w:rsidR="00A30B11" w:rsidRPr="00E277D5" w:rsidRDefault="00A30B11" w:rsidP="00A30B11">
                      <w:pPr>
                        <w:jc w:val="center"/>
                        <w:rPr>
                          <w:sz w:val="20"/>
                          <w:lang w:val="es-PE"/>
                        </w:rPr>
                      </w:pPr>
                    </w:p>
                    <w:p w14:paraId="560CF21B" w14:textId="77777777" w:rsidR="00A30B11" w:rsidRPr="00E277D5" w:rsidRDefault="00A30B11" w:rsidP="00A30B11">
                      <w:pPr>
                        <w:jc w:val="center"/>
                        <w:rPr>
                          <w:sz w:val="20"/>
                          <w:lang w:val="es-PE"/>
                        </w:rPr>
                      </w:pPr>
                    </w:p>
                  </w:txbxContent>
                </v:textbox>
                <w10:wrap anchorx="margin"/>
              </v:roundrect>
            </w:pict>
          </mc:Fallback>
        </mc:AlternateContent>
      </w:r>
      <w:r w:rsidR="00CC1F3C"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692032" behindDoc="0" locked="0" layoutInCell="1" allowOverlap="1" wp14:anchorId="71842084" wp14:editId="73962DD8">
                <wp:simplePos x="0" y="0"/>
                <wp:positionH relativeFrom="column">
                  <wp:posOffset>4768215</wp:posOffset>
                </wp:positionH>
                <wp:positionV relativeFrom="paragraph">
                  <wp:posOffset>8890</wp:posOffset>
                </wp:positionV>
                <wp:extent cx="1562100" cy="295275"/>
                <wp:effectExtent l="0" t="0" r="19050" b="28575"/>
                <wp:wrapNone/>
                <wp:docPr id="26" name="Rectángulo redondeado 26"/>
                <wp:cNvGraphicFramePr/>
                <a:graphic xmlns:a="http://schemas.openxmlformats.org/drawingml/2006/main">
                  <a:graphicData uri="http://schemas.microsoft.com/office/word/2010/wordprocessingShape">
                    <wps:wsp>
                      <wps:cNvSpPr/>
                      <wps:spPr>
                        <a:xfrm>
                          <a:off x="0" y="0"/>
                          <a:ext cx="1562100" cy="295275"/>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3B71B0A" w14:textId="7AAD513F" w:rsidR="00A30B11" w:rsidRPr="000A06FD" w:rsidRDefault="000A06FD" w:rsidP="00A30B11">
                            <w:pPr>
                              <w:jc w:val="center"/>
                              <w:rPr>
                                <w:sz w:val="20"/>
                                <w:lang w:val="es-PE"/>
                              </w:rPr>
                            </w:pPr>
                            <w:r>
                              <w:rPr>
                                <w:sz w:val="20"/>
                                <w:lang w:val="es-PE"/>
                              </w:rPr>
                              <w:t>Estrategia de evaluaci</w:t>
                            </w:r>
                            <w:r w:rsidRPr="000A06FD">
                              <w:rPr>
                                <w:sz w:val="20"/>
                                <w:lang w:val="es-PE"/>
                              </w:rPr>
                              <w:t>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842084" id="Rectángulo redondeado 26" o:spid="_x0000_s1030" style="position:absolute;left:0;text-align:left;margin-left:375.45pt;margin-top:.7pt;width:123pt;height:2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" fillcolor="#538135 [2409]" strokecolor="#1f3763 [1604]" strokeweight="1pt">
                <v:stroke joinstyle="miter"/>
                <v:textbox>
                  <w:txbxContent>
                    <w:p w14:paraId="63B71B0A" w14:textId="7AAD513F" w:rsidR="00A30B11" w:rsidRPr="000A06FD" w:rsidRDefault="000A06FD" w:rsidP="00A30B11">
                      <w:pPr>
                        <w:jc w:val="center"/>
                        <w:rPr>
                          <w:sz w:val="20"/>
                          <w:lang w:val="es-PE"/>
                        </w:rPr>
                      </w:pPr>
                      <w:r>
                        <w:rPr>
                          <w:sz w:val="20"/>
                          <w:lang w:val="es-PE"/>
                        </w:rPr>
                        <w:t>Estrategia de evaluaci</w:t>
                      </w:r>
                      <w:r w:rsidRPr="000A06FD">
                        <w:rPr>
                          <w:sz w:val="20"/>
                          <w:lang w:val="es-PE"/>
                        </w:rPr>
                        <w:t>ón</w:t>
                      </w:r>
                    </w:p>
                  </w:txbxContent>
                </v:textbox>
              </v:roundrect>
            </w:pict>
          </mc:Fallback>
        </mc:AlternateContent>
      </w:r>
      <w:r w:rsidR="000A06FD"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691008" behindDoc="0" locked="0" layoutInCell="1" allowOverlap="1" wp14:anchorId="0657C956" wp14:editId="431ECAF3">
                <wp:simplePos x="0" y="0"/>
                <wp:positionH relativeFrom="column">
                  <wp:posOffset>1816735</wp:posOffset>
                </wp:positionH>
                <wp:positionV relativeFrom="paragraph">
                  <wp:posOffset>8890</wp:posOffset>
                </wp:positionV>
                <wp:extent cx="1170940" cy="276225"/>
                <wp:effectExtent l="0" t="0" r="10160" b="28575"/>
                <wp:wrapNone/>
                <wp:docPr id="25" name="Rectángulo redondeado 25"/>
                <wp:cNvGraphicFramePr/>
                <a:graphic xmlns:a="http://schemas.openxmlformats.org/drawingml/2006/main">
                  <a:graphicData uri="http://schemas.microsoft.com/office/word/2010/wordprocessingShape">
                    <wps:wsp>
                      <wps:cNvSpPr/>
                      <wps:spPr>
                        <a:xfrm>
                          <a:off x="0" y="0"/>
                          <a:ext cx="1170940" cy="276225"/>
                        </a:xfrm>
                        <a:prstGeom prst="roundRect">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046BBD1" w14:textId="422D7BB7" w:rsidR="00A30B11" w:rsidRPr="00A30B11" w:rsidRDefault="00A30B11" w:rsidP="00A30B11">
                            <w:pPr>
                              <w:jc w:val="center"/>
                              <w:rPr>
                                <w:sz w:val="20"/>
                                <w:lang w:val="es-PE"/>
                              </w:rPr>
                            </w:pPr>
                            <w:r w:rsidRPr="00A30B11">
                              <w:rPr>
                                <w:sz w:val="20"/>
                                <w:lang w:val="es-PE"/>
                              </w:rPr>
                              <w:t xml:space="preserve">Texto base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657C956" id="Rectángulo redondeado 25" o:spid="_x0000_s1031" style="position:absolute;left:0;text-align:left;margin-left:143.05pt;margin-top:.7pt;width:92.2pt;height:21.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" fillcolor="#a5a5a5 [2092]" strokecolor="#1f3763 [1604]" strokeweight="1pt">
                <v:stroke joinstyle="miter"/>
                <v:textbox>
                  <w:txbxContent>
                    <w:p w14:paraId="7046BBD1" w14:textId="422D7BB7" w:rsidR="00A30B11" w:rsidRPr="00A30B11" w:rsidRDefault="00A30B11" w:rsidP="00A30B11">
                      <w:pPr>
                        <w:jc w:val="center"/>
                        <w:rPr>
                          <w:sz w:val="20"/>
                          <w:lang w:val="es-PE"/>
                        </w:rPr>
                      </w:pPr>
                      <w:r w:rsidRPr="00A30B11">
                        <w:rPr>
                          <w:sz w:val="20"/>
                          <w:lang w:val="es-PE"/>
                        </w:rPr>
                        <w:t xml:space="preserve">Texto base </w:t>
                      </w:r>
                    </w:p>
                  </w:txbxContent>
                </v:textbox>
              </v:roundrect>
            </w:pict>
          </mc:Fallback>
        </mc:AlternateContent>
      </w:r>
    </w:p>
    <w:p w14:paraId="5DD30231" w14:textId="42C96674" w:rsidR="00A30B11" w:rsidRPr="00CB15D6" w:rsidRDefault="00CC1F3C" w:rsidP="00CB15D6">
      <w:pPr>
        <w:spacing w:line="360" w:lineRule="auto"/>
        <w:jc w:val="both"/>
        <w:rPr>
          <w:rFonts w:ascii="Arial" w:hAnsi="Arial" w:cs="Arial"/>
          <w:color w:val="2F5496" w:themeColor="accent1" w:themeShade="BF"/>
          <w:lang w:eastAsia="fr-FR"/>
        </w:rPr>
      </w:pPr>
      <w:r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721728" behindDoc="0" locked="0" layoutInCell="1" allowOverlap="1" wp14:anchorId="2783C25D" wp14:editId="15A660DB">
                <wp:simplePos x="0" y="0"/>
                <wp:positionH relativeFrom="column">
                  <wp:posOffset>3739515</wp:posOffset>
                </wp:positionH>
                <wp:positionV relativeFrom="paragraph">
                  <wp:posOffset>125095</wp:posOffset>
                </wp:positionV>
                <wp:extent cx="361950" cy="209550"/>
                <wp:effectExtent l="38100" t="0" r="19050" b="38100"/>
                <wp:wrapNone/>
                <wp:docPr id="45" name="Flecha abajo 45"/>
                <wp:cNvGraphicFramePr/>
                <a:graphic xmlns:a="http://schemas.openxmlformats.org/drawingml/2006/main">
                  <a:graphicData uri="http://schemas.microsoft.com/office/word/2010/wordprocessingShape">
                    <wps:wsp>
                      <wps:cNvSpPr/>
                      <wps:spPr>
                        <a:xfrm>
                          <a:off x="0" y="0"/>
                          <a:ext cx="361950" cy="209550"/>
                        </a:xfrm>
                        <a:prstGeom prst="downArrow">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51390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45" o:spid="_x0000_s1026" type="#_x0000_t67" style="position:absolute;margin-left:294.45pt;margin-top:9.85pt;width:28.5pt;height:16.5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" adj="10800" fillcolor="#4472c4 [3204]" strokecolor="#1f3763 [1604]" strokeweight="1pt"/>
            </w:pict>
          </mc:Fallback>
        </mc:AlternateContent>
      </w:r>
      <w:r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713536" behindDoc="0" locked="0" layoutInCell="1" allowOverlap="1" wp14:anchorId="639D3B13" wp14:editId="1B0F72FA">
                <wp:simplePos x="0" y="0"/>
                <wp:positionH relativeFrom="column">
                  <wp:posOffset>415290</wp:posOffset>
                </wp:positionH>
                <wp:positionV relativeFrom="paragraph">
                  <wp:posOffset>144145</wp:posOffset>
                </wp:positionV>
                <wp:extent cx="361950" cy="209550"/>
                <wp:effectExtent l="38100" t="0" r="19050" b="38100"/>
                <wp:wrapNone/>
                <wp:docPr id="41" name="Flecha abajo 41"/>
                <wp:cNvGraphicFramePr/>
                <a:graphic xmlns:a="http://schemas.openxmlformats.org/drawingml/2006/main">
                  <a:graphicData uri="http://schemas.microsoft.com/office/word/2010/wordprocessingShape">
                    <wps:wsp>
                      <wps:cNvSpPr/>
                      <wps:spPr>
                        <a:xfrm>
                          <a:off x="0" y="0"/>
                          <a:ext cx="361950" cy="209550"/>
                        </a:xfrm>
                        <a:prstGeom prst="downArrow">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2CEC66" id="Flecha abajo 41" o:spid="_x0000_s1026" type="#_x0000_t67" style="position:absolute;margin-left:32.7pt;margin-top:11.35pt;width:28.5pt;height:16.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" adj="10800" fillcolor="#4472c4 [3204]" strokecolor="#1f3763 [1604]" strokeweight="1pt"/>
            </w:pict>
          </mc:Fallback>
        </mc:AlternateContent>
      </w:r>
      <w:r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695104" behindDoc="0" locked="0" layoutInCell="1" allowOverlap="1" wp14:anchorId="75E1BFE7" wp14:editId="09E397B5">
                <wp:simplePos x="0" y="0"/>
                <wp:positionH relativeFrom="column">
                  <wp:posOffset>5234305</wp:posOffset>
                </wp:positionH>
                <wp:positionV relativeFrom="paragraph">
                  <wp:posOffset>196215</wp:posOffset>
                </wp:positionV>
                <wp:extent cx="561975" cy="219075"/>
                <wp:effectExtent l="38100" t="0" r="9525" b="47625"/>
                <wp:wrapNone/>
                <wp:docPr id="29" name="Flecha abajo 29"/>
                <wp:cNvGraphicFramePr/>
                <a:graphic xmlns:a="http://schemas.openxmlformats.org/drawingml/2006/main">
                  <a:graphicData uri="http://schemas.microsoft.com/office/word/2010/wordprocessingShape">
                    <wps:wsp>
                      <wps:cNvSpPr/>
                      <wps:spPr>
                        <a:xfrm>
                          <a:off x="0" y="0"/>
                          <a:ext cx="561975" cy="219075"/>
                        </a:xfrm>
                        <a:prstGeom prst="downArrow">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E355A" id="Flecha abajo 29" o:spid="_x0000_s1026" type="#_x0000_t67" style="position:absolute;margin-left:412.15pt;margin-top:15.45pt;width:44.25pt;height:1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" adj="10800" fillcolor="#538135 [2409]" strokecolor="#1f3763 [1604]" strokeweight="1pt"/>
            </w:pict>
          </mc:Fallback>
        </mc:AlternateContent>
      </w:r>
      <w:r w:rsidR="000A06FD"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693056" behindDoc="0" locked="0" layoutInCell="1" allowOverlap="1" wp14:anchorId="024D61B0" wp14:editId="2D4947F0">
                <wp:simplePos x="0" y="0"/>
                <wp:positionH relativeFrom="column">
                  <wp:posOffset>2186940</wp:posOffset>
                </wp:positionH>
                <wp:positionV relativeFrom="paragraph">
                  <wp:posOffset>111125</wp:posOffset>
                </wp:positionV>
                <wp:extent cx="361950" cy="209550"/>
                <wp:effectExtent l="38100" t="0" r="19050" b="38100"/>
                <wp:wrapNone/>
                <wp:docPr id="27" name="Flecha abajo 27"/>
                <wp:cNvGraphicFramePr/>
                <a:graphic xmlns:a="http://schemas.openxmlformats.org/drawingml/2006/main">
                  <a:graphicData uri="http://schemas.microsoft.com/office/word/2010/wordprocessingShape">
                    <wps:wsp>
                      <wps:cNvSpPr/>
                      <wps:spPr>
                        <a:xfrm>
                          <a:off x="0" y="0"/>
                          <a:ext cx="361950" cy="209550"/>
                        </a:xfrm>
                        <a:prstGeom prst="downArrow">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D15F7A" id="Flecha abajo 27" o:spid="_x0000_s1026" type="#_x0000_t67" style="position:absolute;margin-left:172.2pt;margin-top:8.75pt;width:28.5pt;height:16.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" adj="10800" fillcolor="#a5a5a5 [2092]" strokecolor="#1f3763 [1604]" strokeweight="1pt"/>
            </w:pict>
          </mc:Fallback>
        </mc:AlternateContent>
      </w:r>
    </w:p>
    <w:p w14:paraId="02DFCAD2" w14:textId="2C10F3B1" w:rsidR="00BC12CC" w:rsidRPr="00CB15D6" w:rsidRDefault="00321247"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707392" behindDoc="0" locked="0" layoutInCell="1" allowOverlap="1" wp14:anchorId="543215EB" wp14:editId="198F9716">
                <wp:simplePos x="0" y="0"/>
                <wp:positionH relativeFrom="margin">
                  <wp:posOffset>4844415</wp:posOffset>
                </wp:positionH>
                <wp:positionV relativeFrom="paragraph">
                  <wp:posOffset>147320</wp:posOffset>
                </wp:positionV>
                <wp:extent cx="1323975" cy="257175"/>
                <wp:effectExtent l="0" t="0" r="28575" b="28575"/>
                <wp:wrapNone/>
                <wp:docPr id="37" name="Rectángulo redondeado 37"/>
                <wp:cNvGraphicFramePr/>
                <a:graphic xmlns:a="http://schemas.openxmlformats.org/drawingml/2006/main">
                  <a:graphicData uri="http://schemas.microsoft.com/office/word/2010/wordprocessingShape">
                    <wps:wsp>
                      <wps:cNvSpPr/>
                      <wps:spPr>
                        <a:xfrm>
                          <a:off x="0" y="0"/>
                          <a:ext cx="1323975" cy="257175"/>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0C52E0" w14:textId="49608872" w:rsidR="000A06FD" w:rsidRPr="00A30B11" w:rsidRDefault="000A06FD" w:rsidP="000A06FD">
                            <w:pPr>
                              <w:jc w:val="center"/>
                              <w:rPr>
                                <w:sz w:val="20"/>
                                <w:lang w:val="es-PE"/>
                              </w:rPr>
                            </w:pPr>
                            <w:r>
                              <w:rPr>
                                <w:sz w:val="20"/>
                                <w:lang w:val="es-PE"/>
                              </w:rPr>
                              <w:t>Lista de cotejo</w:t>
                            </w:r>
                          </w:p>
                          <w:p w14:paraId="7FD4604B" w14:textId="77777777" w:rsidR="000A06FD" w:rsidRPr="00A30B11" w:rsidRDefault="000A06FD" w:rsidP="000A06FD">
                            <w:pPr>
                              <w:jc w:val="center"/>
                              <w:rPr>
                                <w:sz w:val="20"/>
                                <w:lang w:val="es-PE"/>
                              </w:rPr>
                            </w:pPr>
                          </w:p>
                          <w:p w14:paraId="117F2671" w14:textId="77777777" w:rsidR="000A06FD" w:rsidRPr="00A30B11" w:rsidRDefault="000A06FD" w:rsidP="000A06FD">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3215EB" id="Rectángulo redondeado 37" o:spid="_x0000_s1032" style="position:absolute;left:0;text-align:left;margin-left:381.45pt;margin-top:11.6pt;width:104.25pt;height:20.2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" fillcolor="#538135 [2409]" strokecolor="#1f3763 [1604]" strokeweight="1pt">
                <v:stroke joinstyle="miter"/>
                <v:textbox>
                  <w:txbxContent>
                    <w:p w14:paraId="7C0C52E0" w14:textId="49608872" w:rsidR="000A06FD" w:rsidRPr="00A30B11" w:rsidRDefault="000A06FD" w:rsidP="000A06FD">
                      <w:pPr>
                        <w:jc w:val="center"/>
                        <w:rPr>
                          <w:sz w:val="20"/>
                          <w:lang w:val="es-PE"/>
                        </w:rPr>
                      </w:pPr>
                      <w:r>
                        <w:rPr>
                          <w:sz w:val="20"/>
                          <w:lang w:val="es-PE"/>
                        </w:rPr>
                        <w:t>Lista de cotejo</w:t>
                      </w:r>
                    </w:p>
                    <w:p w14:paraId="7FD4604B" w14:textId="77777777" w:rsidR="000A06FD" w:rsidRPr="00A30B11" w:rsidRDefault="000A06FD" w:rsidP="000A06FD">
                      <w:pPr>
                        <w:jc w:val="center"/>
                        <w:rPr>
                          <w:sz w:val="20"/>
                          <w:lang w:val="es-PE"/>
                        </w:rPr>
                      </w:pPr>
                    </w:p>
                    <w:p w14:paraId="117F2671" w14:textId="77777777" w:rsidR="000A06FD" w:rsidRPr="00A30B11" w:rsidRDefault="000A06FD" w:rsidP="000A06FD">
                      <w:pPr>
                        <w:jc w:val="center"/>
                        <w:rPr>
                          <w:sz w:val="20"/>
                          <w:lang w:val="es-PE"/>
                        </w:rPr>
                      </w:pPr>
                    </w:p>
                  </w:txbxContent>
                </v:textbox>
                <w10:wrap anchorx="margin"/>
              </v:roundrect>
            </w:pict>
          </mc:Fallback>
        </mc:AlternateContent>
      </w:r>
      <w:r w:rsidRPr="00CB15D6">
        <w:rPr>
          <w:rFonts w:ascii="Arial" w:hAnsi="Arial" w:cs="Arial"/>
          <w:noProof/>
          <w:lang w:val="es-PE" w:eastAsia="es-PE"/>
        </w:rPr>
        <mc:AlternateContent>
          <mc:Choice Requires="wps">
            <w:drawing>
              <wp:anchor distT="0" distB="0" distL="114300" distR="114300" simplePos="0" relativeHeight="251736064" behindDoc="0" locked="0" layoutInCell="1" allowOverlap="1" wp14:anchorId="0532B3B1" wp14:editId="3EDB50F4">
                <wp:simplePos x="0" y="0"/>
                <wp:positionH relativeFrom="column">
                  <wp:posOffset>4587240</wp:posOffset>
                </wp:positionH>
                <wp:positionV relativeFrom="paragraph">
                  <wp:posOffset>257810</wp:posOffset>
                </wp:positionV>
                <wp:extent cx="200025" cy="9525"/>
                <wp:effectExtent l="0" t="57150" r="28575" b="85725"/>
                <wp:wrapNone/>
                <wp:docPr id="3" name="Conector recto de flecha 3"/>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BD5B917" id="_x0000_t32" coordsize="21600,21600" o:spt="32" o:oned="t" path="m,l21600,21600e" filled="f">
                <v:path arrowok="t" fillok="f" o:connecttype="none"/>
                <o:lock v:ext="edit" shapetype="t"/>
              </v:shapetype>
              <v:shape id="Conector recto de flecha 3" o:spid="_x0000_s1026" type="#_x0000_t32" style="position:absolute;margin-left:361.2pt;margin-top:20.3pt;width:15.75pt;height:.75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" strokecolor="#4472c4 [3204]" strokeweight=".5pt">
                <v:stroke endarrow="block" joinstyle="miter"/>
              </v:shape>
            </w:pict>
          </mc:Fallback>
        </mc:AlternateContent>
      </w:r>
      <w:r w:rsidRPr="00CB15D6">
        <w:rPr>
          <w:rFonts w:ascii="Arial" w:hAnsi="Arial" w:cs="Arial"/>
          <w:noProof/>
          <w:lang w:val="es-PE" w:eastAsia="es-PE"/>
        </w:rPr>
        <mc:AlternateContent>
          <mc:Choice Requires="wps">
            <w:drawing>
              <wp:anchor distT="0" distB="0" distL="114300" distR="114300" simplePos="0" relativeHeight="251734016" behindDoc="0" locked="0" layoutInCell="1" allowOverlap="1" wp14:anchorId="4E74CE36" wp14:editId="59123969">
                <wp:simplePos x="0" y="0"/>
                <wp:positionH relativeFrom="column">
                  <wp:posOffset>2987040</wp:posOffset>
                </wp:positionH>
                <wp:positionV relativeFrom="paragraph">
                  <wp:posOffset>229235</wp:posOffset>
                </wp:positionV>
                <wp:extent cx="200025" cy="9525"/>
                <wp:effectExtent l="0" t="57150" r="28575" b="85725"/>
                <wp:wrapNone/>
                <wp:docPr id="1" name="Conector recto de flecha 1"/>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7D527DE" id="_x0000_t32" coordsize="21600,21600" o:spt="32" o:oned="t" path="m,l21600,21600e" filled="f">
                <v:path arrowok="t" fillok="f" o:connecttype="none"/>
                <o:lock v:ext="edit" shapetype="t"/>
              </v:shapetype>
              <v:shape id="Conector recto de flecha 1" o:spid="_x0000_s1026" type="#_x0000_t32" style="position:absolute;margin-left:235.2pt;margin-top:18.05pt;width:15.75pt;height:.7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" strokecolor="#4472c4 [3204]" strokeweight=".5pt">
                <v:stroke endarrow="block" joinstyle="miter"/>
              </v:shape>
            </w:pict>
          </mc:Fallback>
        </mc:AlternateContent>
      </w:r>
      <w:r w:rsidR="00CC1F3C" w:rsidRPr="00CB15D6">
        <w:rPr>
          <w:rFonts w:ascii="Arial" w:hAnsi="Arial" w:cs="Arial"/>
          <w:noProof/>
          <w:lang w:val="es-PE" w:eastAsia="es-PE"/>
        </w:rPr>
        <mc:AlternateContent>
          <mc:Choice Requires="wps">
            <w:drawing>
              <wp:anchor distT="0" distB="0" distL="114300" distR="114300" simplePos="0" relativeHeight="251683840" behindDoc="0" locked="0" layoutInCell="1" allowOverlap="1" wp14:anchorId="38739B47" wp14:editId="7AF34F55">
                <wp:simplePos x="0" y="0"/>
                <wp:positionH relativeFrom="column">
                  <wp:posOffset>1348740</wp:posOffset>
                </wp:positionH>
                <wp:positionV relativeFrom="paragraph">
                  <wp:posOffset>66675</wp:posOffset>
                </wp:positionV>
                <wp:extent cx="266700" cy="1190625"/>
                <wp:effectExtent l="38100" t="0" r="19050" b="28575"/>
                <wp:wrapNone/>
                <wp:docPr id="20" name="Abrir llave 20"/>
                <wp:cNvGraphicFramePr/>
                <a:graphic xmlns:a="http://schemas.openxmlformats.org/drawingml/2006/main">
                  <a:graphicData uri="http://schemas.microsoft.com/office/word/2010/wordprocessingShape">
                    <wps:wsp>
                      <wps:cNvSpPr/>
                      <wps:spPr>
                        <a:xfrm>
                          <a:off x="0" y="0"/>
                          <a:ext cx="266700" cy="119062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66E5E3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20" o:spid="_x0000_s1026" type="#_x0000_t87" style="position:absolute;margin-left:106.2pt;margin-top:5.25pt;width:21pt;height:93.7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" adj="403" strokecolor="#4472c4 [3204]" strokeweight=".5pt">
                <v:stroke joinstyle="miter"/>
              </v:shape>
            </w:pict>
          </mc:Fallback>
        </mc:AlternateContent>
      </w:r>
      <w:r w:rsidR="00CC1F3C" w:rsidRPr="00CB15D6">
        <w:rPr>
          <w:rFonts w:ascii="Arial" w:hAnsi="Arial" w:cs="Arial"/>
          <w:noProof/>
          <w:lang w:val="es-PE" w:eastAsia="es-PE"/>
        </w:rPr>
        <mc:AlternateContent>
          <mc:Choice Requires="wps">
            <w:drawing>
              <wp:anchor distT="0" distB="0" distL="114300" distR="114300" simplePos="0" relativeHeight="251697152" behindDoc="0" locked="0" layoutInCell="1" allowOverlap="1" wp14:anchorId="2ABF58E8" wp14:editId="2D0C4F0E">
                <wp:simplePos x="0" y="0"/>
                <wp:positionH relativeFrom="margin">
                  <wp:posOffset>3196590</wp:posOffset>
                </wp:positionH>
                <wp:positionV relativeFrom="paragraph">
                  <wp:posOffset>109855</wp:posOffset>
                </wp:positionV>
                <wp:extent cx="1381125" cy="276225"/>
                <wp:effectExtent l="0" t="0" r="28575" b="28575"/>
                <wp:wrapNone/>
                <wp:docPr id="32" name="Rectángulo redondeado 32"/>
                <wp:cNvGraphicFramePr/>
                <a:graphic xmlns:a="http://schemas.openxmlformats.org/drawingml/2006/main">
                  <a:graphicData uri="http://schemas.microsoft.com/office/word/2010/wordprocessingShape">
                    <wps:wsp>
                      <wps:cNvSpPr/>
                      <wps:spPr>
                        <a:xfrm>
                          <a:off x="0" y="0"/>
                          <a:ext cx="1381125" cy="276225"/>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5D73C5" w14:textId="4B2AD9FD" w:rsidR="000A06FD" w:rsidRPr="00A30B11" w:rsidRDefault="002E7C83" w:rsidP="000A06FD">
                            <w:pPr>
                              <w:jc w:val="center"/>
                              <w:rPr>
                                <w:sz w:val="20"/>
                                <w:lang w:val="es-PE"/>
                              </w:rPr>
                            </w:pPr>
                            <w:r>
                              <w:rPr>
                                <w:sz w:val="20"/>
                                <w:lang w:val="es-PE"/>
                              </w:rPr>
                              <w:t>Herramienta</w:t>
                            </w:r>
                            <w:r w:rsidR="00CC1F3C">
                              <w:rPr>
                                <w:sz w:val="20"/>
                                <w:lang w:val="es-PE"/>
                              </w:rPr>
                              <w:t>/</w:t>
                            </w:r>
                            <w:r w:rsidR="000A06FD">
                              <w:rPr>
                                <w:sz w:val="20"/>
                                <w:lang w:val="es-PE"/>
                              </w:rPr>
                              <w:t xml:space="preserve"> pregunta</w:t>
                            </w:r>
                          </w:p>
                          <w:p w14:paraId="1F2F3133" w14:textId="77777777" w:rsidR="000A06FD" w:rsidRPr="00A30B11" w:rsidRDefault="000A06FD" w:rsidP="000A06FD">
                            <w:pPr>
                              <w:jc w:val="center"/>
                              <w:rPr>
                                <w:sz w:val="20"/>
                                <w:lang w:val="es-PE"/>
                              </w:rPr>
                            </w:pPr>
                          </w:p>
                          <w:p w14:paraId="707F22D4" w14:textId="77777777" w:rsidR="000A06FD" w:rsidRPr="00A30B11" w:rsidRDefault="000A06FD" w:rsidP="000A06FD">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BF58E8" id="Rectángulo redondeado 32" o:spid="_x0000_s1033" style="position:absolute;left:0;text-align:left;margin-left:251.7pt;margin-top:8.65pt;width:108.75pt;height:21.7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" fillcolor="#4472c4 [3204]" strokecolor="#1f3763 [1604]" strokeweight="1pt">
                <v:stroke joinstyle="miter"/>
                <v:textbox>
                  <w:txbxContent>
                    <w:p w14:paraId="5F5D73C5" w14:textId="4B2AD9FD" w:rsidR="000A06FD" w:rsidRPr="00A30B11" w:rsidRDefault="002E7C83" w:rsidP="000A06FD">
                      <w:pPr>
                        <w:jc w:val="center"/>
                        <w:rPr>
                          <w:sz w:val="20"/>
                          <w:lang w:val="es-PE"/>
                        </w:rPr>
                      </w:pPr>
                      <w:r>
                        <w:rPr>
                          <w:sz w:val="20"/>
                          <w:lang w:val="es-PE"/>
                        </w:rPr>
                        <w:t>Herramienta</w:t>
                      </w:r>
                      <w:r w:rsidR="00CC1F3C">
                        <w:rPr>
                          <w:sz w:val="20"/>
                          <w:lang w:val="es-PE"/>
                        </w:rPr>
                        <w:t>/</w:t>
                      </w:r>
                      <w:r w:rsidR="000A06FD">
                        <w:rPr>
                          <w:sz w:val="20"/>
                          <w:lang w:val="es-PE"/>
                        </w:rPr>
                        <w:t xml:space="preserve"> pregunta</w:t>
                      </w:r>
                    </w:p>
                    <w:p w14:paraId="1F2F3133" w14:textId="77777777" w:rsidR="000A06FD" w:rsidRPr="00A30B11" w:rsidRDefault="000A06FD" w:rsidP="000A06FD">
                      <w:pPr>
                        <w:jc w:val="center"/>
                        <w:rPr>
                          <w:sz w:val="20"/>
                          <w:lang w:val="es-PE"/>
                        </w:rPr>
                      </w:pPr>
                    </w:p>
                    <w:p w14:paraId="707F22D4" w14:textId="77777777" w:rsidR="000A06FD" w:rsidRPr="00A30B11" w:rsidRDefault="000A06FD" w:rsidP="000A06FD">
                      <w:pPr>
                        <w:jc w:val="center"/>
                        <w:rPr>
                          <w:sz w:val="20"/>
                          <w:lang w:val="es-PE"/>
                        </w:rPr>
                      </w:pPr>
                    </w:p>
                  </w:txbxContent>
                </v:textbox>
                <w10:wrap anchorx="margin"/>
              </v:roundrect>
            </w:pict>
          </mc:Fallback>
        </mc:AlternateContent>
      </w:r>
      <w:r w:rsidR="00CC1F3C" w:rsidRPr="00CB15D6">
        <w:rPr>
          <w:rFonts w:ascii="Arial" w:hAnsi="Arial" w:cs="Arial"/>
          <w:noProof/>
          <w:lang w:val="es-PE" w:eastAsia="es-PE"/>
        </w:rPr>
        <mc:AlternateContent>
          <mc:Choice Requires="wps">
            <w:drawing>
              <wp:anchor distT="0" distB="0" distL="114300" distR="114300" simplePos="0" relativeHeight="251689984" behindDoc="0" locked="0" layoutInCell="1" allowOverlap="1" wp14:anchorId="576547ED" wp14:editId="191BF08A">
                <wp:simplePos x="0" y="0"/>
                <wp:positionH relativeFrom="margin">
                  <wp:posOffset>1720215</wp:posOffset>
                </wp:positionH>
                <wp:positionV relativeFrom="paragraph">
                  <wp:posOffset>990600</wp:posOffset>
                </wp:positionV>
                <wp:extent cx="1200150" cy="257175"/>
                <wp:effectExtent l="0" t="0" r="19050" b="28575"/>
                <wp:wrapNone/>
                <wp:docPr id="23" name="Rectángulo redondeado 23"/>
                <wp:cNvGraphicFramePr/>
                <a:graphic xmlns:a="http://schemas.openxmlformats.org/drawingml/2006/main">
                  <a:graphicData uri="http://schemas.microsoft.com/office/word/2010/wordprocessingShape">
                    <wps:wsp>
                      <wps:cNvSpPr/>
                      <wps:spPr>
                        <a:xfrm>
                          <a:off x="0" y="0"/>
                          <a:ext cx="1200150" cy="257175"/>
                        </a:xfrm>
                        <a:prstGeom prst="roundRect">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2E5030" w14:textId="0C1E8467" w:rsidR="00A30B11" w:rsidRPr="00A30B11" w:rsidRDefault="00A30B11" w:rsidP="00A30B11">
                            <w:pPr>
                              <w:jc w:val="center"/>
                              <w:rPr>
                                <w:sz w:val="20"/>
                                <w:lang w:val="es-PE"/>
                              </w:rPr>
                            </w:pPr>
                            <w:r>
                              <w:rPr>
                                <w:sz w:val="20"/>
                                <w:lang w:val="es-PE"/>
                              </w:rPr>
                              <w:t>Objetivo Unidad 3</w:t>
                            </w:r>
                          </w:p>
                          <w:p w14:paraId="17C72B17" w14:textId="77777777" w:rsidR="00A30B11" w:rsidRPr="00A30B11" w:rsidRDefault="00A30B11" w:rsidP="00A30B11">
                            <w:pPr>
                              <w:jc w:val="center"/>
                              <w:rPr>
                                <w:sz w:val="20"/>
                                <w:lang w:val="es-PE"/>
                              </w:rPr>
                            </w:pPr>
                          </w:p>
                          <w:p w14:paraId="4ECCC954" w14:textId="77777777" w:rsidR="00A30B11" w:rsidRPr="00A30B11" w:rsidRDefault="00A30B11" w:rsidP="00A30B11">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6547ED" id="Rectángulo redondeado 23" o:spid="_x0000_s1034" style="position:absolute;left:0;text-align:left;margin-left:135.45pt;margin-top:78pt;width:94.5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" fillcolor="#a5a5a5 [2092]" strokecolor="#1f3763 [1604]" strokeweight="1pt">
                <v:stroke joinstyle="miter"/>
                <v:textbox>
                  <w:txbxContent>
                    <w:p w14:paraId="7C2E5030" w14:textId="0C1E8467" w:rsidR="00A30B11" w:rsidRPr="00A30B11" w:rsidRDefault="00A30B11" w:rsidP="00A30B11">
                      <w:pPr>
                        <w:jc w:val="center"/>
                        <w:rPr>
                          <w:sz w:val="20"/>
                          <w:lang w:val="es-PE"/>
                        </w:rPr>
                      </w:pPr>
                      <w:r>
                        <w:rPr>
                          <w:sz w:val="20"/>
                          <w:lang w:val="es-PE"/>
                        </w:rPr>
                        <w:t>Objetivo Unidad 3</w:t>
                      </w:r>
                    </w:p>
                    <w:p w14:paraId="17C72B17" w14:textId="77777777" w:rsidR="00A30B11" w:rsidRPr="00A30B11" w:rsidRDefault="00A30B11" w:rsidP="00A30B11">
                      <w:pPr>
                        <w:jc w:val="center"/>
                        <w:rPr>
                          <w:sz w:val="20"/>
                          <w:lang w:val="es-PE"/>
                        </w:rPr>
                      </w:pPr>
                    </w:p>
                    <w:p w14:paraId="4ECCC954" w14:textId="77777777" w:rsidR="00A30B11" w:rsidRPr="00A30B11" w:rsidRDefault="00A30B11" w:rsidP="00A30B11">
                      <w:pPr>
                        <w:jc w:val="center"/>
                        <w:rPr>
                          <w:sz w:val="20"/>
                          <w:lang w:val="es-PE"/>
                        </w:rPr>
                      </w:pPr>
                    </w:p>
                  </w:txbxContent>
                </v:textbox>
                <w10:wrap anchorx="margin"/>
              </v:roundrect>
            </w:pict>
          </mc:Fallback>
        </mc:AlternateContent>
      </w:r>
      <w:r w:rsidR="00CC1F3C" w:rsidRPr="00CB15D6">
        <w:rPr>
          <w:rFonts w:ascii="Arial" w:hAnsi="Arial" w:cs="Arial"/>
          <w:noProof/>
          <w:lang w:val="es-PE" w:eastAsia="es-PE"/>
        </w:rPr>
        <mc:AlternateContent>
          <mc:Choice Requires="wps">
            <w:drawing>
              <wp:anchor distT="0" distB="0" distL="114300" distR="114300" simplePos="0" relativeHeight="251685888" behindDoc="0" locked="0" layoutInCell="1" allowOverlap="1" wp14:anchorId="73B25E60" wp14:editId="48686492">
                <wp:simplePos x="0" y="0"/>
                <wp:positionH relativeFrom="margin">
                  <wp:posOffset>1691640</wp:posOffset>
                </wp:positionH>
                <wp:positionV relativeFrom="paragraph">
                  <wp:posOffset>123825</wp:posOffset>
                </wp:positionV>
                <wp:extent cx="1228725" cy="257175"/>
                <wp:effectExtent l="0" t="0" r="28575" b="28575"/>
                <wp:wrapNone/>
                <wp:docPr id="21" name="Rectángulo redondeado 21"/>
                <wp:cNvGraphicFramePr/>
                <a:graphic xmlns:a="http://schemas.openxmlformats.org/drawingml/2006/main">
                  <a:graphicData uri="http://schemas.microsoft.com/office/word/2010/wordprocessingShape">
                    <wps:wsp>
                      <wps:cNvSpPr/>
                      <wps:spPr>
                        <a:xfrm>
                          <a:off x="0" y="0"/>
                          <a:ext cx="1228725" cy="257175"/>
                        </a:xfrm>
                        <a:prstGeom prst="roundRect">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B1CF3E" w14:textId="1417C752" w:rsidR="00A30B11" w:rsidRPr="00A30B11" w:rsidRDefault="00A30B11" w:rsidP="00A30B11">
                            <w:pPr>
                              <w:jc w:val="center"/>
                              <w:rPr>
                                <w:sz w:val="20"/>
                                <w:lang w:val="es-PE"/>
                              </w:rPr>
                            </w:pPr>
                            <w:r w:rsidRPr="00A30B11">
                              <w:rPr>
                                <w:sz w:val="20"/>
                                <w:lang w:val="es-PE"/>
                              </w:rPr>
                              <w:t>Objetivo Unidad 1</w:t>
                            </w:r>
                          </w:p>
                          <w:p w14:paraId="0B6860A8" w14:textId="77777777" w:rsidR="00A30B11" w:rsidRPr="00A30B11" w:rsidRDefault="00A30B11" w:rsidP="00A30B11">
                            <w:pPr>
                              <w:jc w:val="center"/>
                              <w:rPr>
                                <w:sz w:val="20"/>
                                <w:lang w:val="es-PE"/>
                              </w:rPr>
                            </w:pPr>
                          </w:p>
                          <w:p w14:paraId="3E50CC6C" w14:textId="77777777" w:rsidR="00A30B11" w:rsidRPr="00A30B11" w:rsidRDefault="00A30B11" w:rsidP="00A30B11">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B25E60" id="Rectángulo redondeado 21" o:spid="_x0000_s1035" style="position:absolute;left:0;text-align:left;margin-left:133.2pt;margin-top:9.75pt;width:96.75pt;height:20.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" fillcolor="#a5a5a5 [2092]" strokecolor="#1f3763 [1604]" strokeweight="1pt">
                <v:stroke joinstyle="miter"/>
                <v:textbox>
                  <w:txbxContent>
                    <w:p w14:paraId="47B1CF3E" w14:textId="1417C752" w:rsidR="00A30B11" w:rsidRPr="00A30B11" w:rsidRDefault="00A30B11" w:rsidP="00A30B11">
                      <w:pPr>
                        <w:jc w:val="center"/>
                        <w:rPr>
                          <w:sz w:val="20"/>
                          <w:lang w:val="es-PE"/>
                        </w:rPr>
                      </w:pPr>
                      <w:r w:rsidRPr="00A30B11">
                        <w:rPr>
                          <w:sz w:val="20"/>
                          <w:lang w:val="es-PE"/>
                        </w:rPr>
                        <w:t>Objetivo Unidad 1</w:t>
                      </w:r>
                    </w:p>
                    <w:p w14:paraId="0B6860A8" w14:textId="77777777" w:rsidR="00A30B11" w:rsidRPr="00A30B11" w:rsidRDefault="00A30B11" w:rsidP="00A30B11">
                      <w:pPr>
                        <w:jc w:val="center"/>
                        <w:rPr>
                          <w:sz w:val="20"/>
                          <w:lang w:val="es-PE"/>
                        </w:rPr>
                      </w:pPr>
                    </w:p>
                    <w:p w14:paraId="3E50CC6C" w14:textId="77777777" w:rsidR="00A30B11" w:rsidRPr="00A30B11" w:rsidRDefault="00A30B11" w:rsidP="00A30B11">
                      <w:pPr>
                        <w:jc w:val="center"/>
                        <w:rPr>
                          <w:sz w:val="20"/>
                          <w:lang w:val="es-PE"/>
                        </w:rPr>
                      </w:pPr>
                    </w:p>
                  </w:txbxContent>
                </v:textbox>
                <w10:wrap anchorx="margin"/>
              </v:roundrect>
            </w:pict>
          </mc:Fallback>
        </mc:AlternateContent>
      </w:r>
      <w:r w:rsidR="00CC1F3C" w:rsidRPr="00CB15D6">
        <w:rPr>
          <w:rFonts w:ascii="Arial" w:hAnsi="Arial" w:cs="Arial"/>
          <w:noProof/>
          <w:lang w:val="es-PE" w:eastAsia="es-PE"/>
        </w:rPr>
        <mc:AlternateContent>
          <mc:Choice Requires="wps">
            <w:drawing>
              <wp:anchor distT="0" distB="0" distL="114300" distR="114300" simplePos="0" relativeHeight="251687936" behindDoc="0" locked="0" layoutInCell="1" allowOverlap="1" wp14:anchorId="44EF4FDA" wp14:editId="65B76A1E">
                <wp:simplePos x="0" y="0"/>
                <wp:positionH relativeFrom="margin">
                  <wp:posOffset>1729740</wp:posOffset>
                </wp:positionH>
                <wp:positionV relativeFrom="paragraph">
                  <wp:posOffset>581025</wp:posOffset>
                </wp:positionV>
                <wp:extent cx="1190625" cy="257175"/>
                <wp:effectExtent l="0" t="0" r="28575" b="28575"/>
                <wp:wrapNone/>
                <wp:docPr id="22" name="Rectángulo redondeado 22"/>
                <wp:cNvGraphicFramePr/>
                <a:graphic xmlns:a="http://schemas.openxmlformats.org/drawingml/2006/main">
                  <a:graphicData uri="http://schemas.microsoft.com/office/word/2010/wordprocessingShape">
                    <wps:wsp>
                      <wps:cNvSpPr/>
                      <wps:spPr>
                        <a:xfrm>
                          <a:off x="0" y="0"/>
                          <a:ext cx="1190625" cy="257175"/>
                        </a:xfrm>
                        <a:prstGeom prst="roundRect">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63BBB4" w14:textId="3C405264" w:rsidR="00A30B11" w:rsidRPr="00A30B11" w:rsidRDefault="00A30B11" w:rsidP="00A30B11">
                            <w:pPr>
                              <w:jc w:val="center"/>
                              <w:rPr>
                                <w:sz w:val="20"/>
                                <w:lang w:val="es-PE"/>
                              </w:rPr>
                            </w:pPr>
                            <w:r>
                              <w:rPr>
                                <w:sz w:val="20"/>
                                <w:lang w:val="es-PE"/>
                              </w:rPr>
                              <w:t>Objetivo Unidad 2</w:t>
                            </w:r>
                          </w:p>
                          <w:p w14:paraId="1524B2CC" w14:textId="77777777" w:rsidR="00A30B11" w:rsidRPr="00A30B11" w:rsidRDefault="00A30B11" w:rsidP="00A30B11">
                            <w:pPr>
                              <w:jc w:val="center"/>
                              <w:rPr>
                                <w:sz w:val="20"/>
                                <w:lang w:val="es-PE"/>
                              </w:rPr>
                            </w:pPr>
                          </w:p>
                          <w:p w14:paraId="3BEBFDBF" w14:textId="77777777" w:rsidR="00A30B11" w:rsidRPr="00A30B11" w:rsidRDefault="00A30B11" w:rsidP="00A30B11">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EF4FDA" id="Rectángulo redondeado 22" o:spid="_x0000_s1036" style="position:absolute;left:0;text-align:left;margin-left:136.2pt;margin-top:45.75pt;width:93.75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" fillcolor="#a5a5a5 [2092]" strokecolor="#1f3763 [1604]" strokeweight="1pt">
                <v:stroke joinstyle="miter"/>
                <v:textbox>
                  <w:txbxContent>
                    <w:p w14:paraId="2863BBB4" w14:textId="3C405264" w:rsidR="00A30B11" w:rsidRPr="00A30B11" w:rsidRDefault="00A30B11" w:rsidP="00A30B11">
                      <w:pPr>
                        <w:jc w:val="center"/>
                        <w:rPr>
                          <w:sz w:val="20"/>
                          <w:lang w:val="es-PE"/>
                        </w:rPr>
                      </w:pPr>
                      <w:r>
                        <w:rPr>
                          <w:sz w:val="20"/>
                          <w:lang w:val="es-PE"/>
                        </w:rPr>
                        <w:t>Objetivo Unidad 2</w:t>
                      </w:r>
                    </w:p>
                    <w:p w14:paraId="1524B2CC" w14:textId="77777777" w:rsidR="00A30B11" w:rsidRPr="00A30B11" w:rsidRDefault="00A30B11" w:rsidP="00A30B11">
                      <w:pPr>
                        <w:jc w:val="center"/>
                        <w:rPr>
                          <w:sz w:val="20"/>
                          <w:lang w:val="es-PE"/>
                        </w:rPr>
                      </w:pPr>
                    </w:p>
                    <w:p w14:paraId="3BEBFDBF" w14:textId="77777777" w:rsidR="00A30B11" w:rsidRPr="00A30B11" w:rsidRDefault="00A30B11" w:rsidP="00A30B11">
                      <w:pPr>
                        <w:jc w:val="center"/>
                        <w:rPr>
                          <w:sz w:val="20"/>
                          <w:lang w:val="es-PE"/>
                        </w:rPr>
                      </w:pPr>
                    </w:p>
                  </w:txbxContent>
                </v:textbox>
                <w10:wrap anchorx="margin"/>
              </v:roundrect>
            </w:pict>
          </mc:Fallback>
        </mc:AlternateContent>
      </w:r>
    </w:p>
    <w:p w14:paraId="5E748FDC" w14:textId="564EAFCE" w:rsidR="00BC12CC" w:rsidRPr="00CB15D6" w:rsidRDefault="00CC1F3C"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680768" behindDoc="0" locked="0" layoutInCell="1" allowOverlap="1" wp14:anchorId="20D3FD62" wp14:editId="62D48335">
                <wp:simplePos x="0" y="0"/>
                <wp:positionH relativeFrom="margin">
                  <wp:posOffset>43815</wp:posOffset>
                </wp:positionH>
                <wp:positionV relativeFrom="paragraph">
                  <wp:posOffset>221615</wp:posOffset>
                </wp:positionV>
                <wp:extent cx="1143000" cy="438150"/>
                <wp:effectExtent l="0" t="0" r="19050" b="19050"/>
                <wp:wrapNone/>
                <wp:docPr id="17" name="Rectángulo redondeado 17"/>
                <wp:cNvGraphicFramePr/>
                <a:graphic xmlns:a="http://schemas.openxmlformats.org/drawingml/2006/main">
                  <a:graphicData uri="http://schemas.microsoft.com/office/word/2010/wordprocessingShape">
                    <wps:wsp>
                      <wps:cNvSpPr/>
                      <wps:spPr>
                        <a:xfrm>
                          <a:off x="0" y="0"/>
                          <a:ext cx="1143000" cy="438150"/>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054086" w14:textId="0F97275B" w:rsidR="00A30B11" w:rsidRPr="002E7C83" w:rsidRDefault="00A30B11" w:rsidP="00A30B11">
                            <w:pPr>
                              <w:jc w:val="center"/>
                              <w:rPr>
                                <w:sz w:val="20"/>
                                <w:lang w:val="es-PE"/>
                              </w:rPr>
                            </w:pPr>
                            <w:r w:rsidRPr="002E7C83">
                              <w:rPr>
                                <w:sz w:val="20"/>
                                <w:lang w:val="es-PE"/>
                              </w:rPr>
                              <w:t>Logro de aprendizaje 1</w:t>
                            </w:r>
                          </w:p>
                          <w:p w14:paraId="2389350A" w14:textId="77777777" w:rsidR="00A30B11" w:rsidRPr="002E7C83" w:rsidRDefault="00A30B11" w:rsidP="00A30B11">
                            <w:pPr>
                              <w:jc w:val="center"/>
                              <w:rPr>
                                <w:sz w:val="20"/>
                                <w:lang w:val="es-PE"/>
                              </w:rPr>
                            </w:pPr>
                          </w:p>
                          <w:p w14:paraId="61C48ABC" w14:textId="77777777" w:rsidR="00A30B11" w:rsidRPr="002E7C83" w:rsidRDefault="00A30B11" w:rsidP="00A30B11">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D3FD62" id="Rectángulo redondeado 17" o:spid="_x0000_s1037" style="position:absolute;left:0;text-align:left;margin-left:3.45pt;margin-top:17.45pt;width:90pt;height:34.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" fillcolor="#4472c4 [3204]" strokecolor="#1f3763 [1604]" strokeweight="1pt">
                <v:stroke joinstyle="miter"/>
                <v:textbox>
                  <w:txbxContent>
                    <w:p w14:paraId="4B054086" w14:textId="0F97275B" w:rsidR="00A30B11" w:rsidRPr="002E7C83" w:rsidRDefault="00A30B11" w:rsidP="00A30B11">
                      <w:pPr>
                        <w:jc w:val="center"/>
                        <w:rPr>
                          <w:sz w:val="20"/>
                          <w:lang w:val="es-PE"/>
                        </w:rPr>
                      </w:pPr>
                      <w:r w:rsidRPr="002E7C83">
                        <w:rPr>
                          <w:sz w:val="20"/>
                          <w:lang w:val="es-PE"/>
                        </w:rPr>
                        <w:t>Logro de aprendizaje 1</w:t>
                      </w:r>
                    </w:p>
                    <w:p w14:paraId="2389350A" w14:textId="77777777" w:rsidR="00A30B11" w:rsidRPr="002E7C83" w:rsidRDefault="00A30B11" w:rsidP="00A30B11">
                      <w:pPr>
                        <w:jc w:val="center"/>
                        <w:rPr>
                          <w:sz w:val="20"/>
                          <w:lang w:val="es-PE"/>
                        </w:rPr>
                      </w:pPr>
                    </w:p>
                    <w:p w14:paraId="61C48ABC" w14:textId="77777777" w:rsidR="00A30B11" w:rsidRPr="002E7C83" w:rsidRDefault="00A30B11" w:rsidP="00A30B11">
                      <w:pPr>
                        <w:jc w:val="center"/>
                        <w:rPr>
                          <w:sz w:val="20"/>
                          <w:lang w:val="es-PE"/>
                        </w:rPr>
                      </w:pPr>
                    </w:p>
                  </w:txbxContent>
                </v:textbox>
                <w10:wrap anchorx="margin"/>
              </v:roundrect>
            </w:pict>
          </mc:Fallback>
        </mc:AlternateContent>
      </w:r>
    </w:p>
    <w:p w14:paraId="38BFE642" w14:textId="636329E9" w:rsidR="00BC12CC" w:rsidRPr="00CB15D6" w:rsidRDefault="00321247"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709440" behindDoc="0" locked="0" layoutInCell="1" allowOverlap="1" wp14:anchorId="06802EDE" wp14:editId="694FB918">
                <wp:simplePos x="0" y="0"/>
                <wp:positionH relativeFrom="margin">
                  <wp:posOffset>4844415</wp:posOffset>
                </wp:positionH>
                <wp:positionV relativeFrom="paragraph">
                  <wp:posOffset>59690</wp:posOffset>
                </wp:positionV>
                <wp:extent cx="1323975" cy="257175"/>
                <wp:effectExtent l="0" t="0" r="28575" b="28575"/>
                <wp:wrapNone/>
                <wp:docPr id="38" name="Rectángulo redondeado 38"/>
                <wp:cNvGraphicFramePr/>
                <a:graphic xmlns:a="http://schemas.openxmlformats.org/drawingml/2006/main">
                  <a:graphicData uri="http://schemas.microsoft.com/office/word/2010/wordprocessingShape">
                    <wps:wsp>
                      <wps:cNvSpPr/>
                      <wps:spPr>
                        <a:xfrm>
                          <a:off x="0" y="0"/>
                          <a:ext cx="1323975" cy="257175"/>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FADDAA" w14:textId="77777777" w:rsidR="000A06FD" w:rsidRPr="00A30B11" w:rsidRDefault="000A06FD" w:rsidP="000A06FD">
                            <w:pPr>
                              <w:jc w:val="center"/>
                              <w:rPr>
                                <w:sz w:val="20"/>
                                <w:lang w:val="es-PE"/>
                              </w:rPr>
                            </w:pPr>
                            <w:r>
                              <w:rPr>
                                <w:sz w:val="20"/>
                                <w:lang w:val="es-PE"/>
                              </w:rPr>
                              <w:t>Lista de cotejo</w:t>
                            </w:r>
                          </w:p>
                          <w:p w14:paraId="51168392" w14:textId="77777777" w:rsidR="000A06FD" w:rsidRPr="00A30B11" w:rsidRDefault="000A06FD" w:rsidP="000A06FD">
                            <w:pPr>
                              <w:jc w:val="center"/>
                              <w:rPr>
                                <w:sz w:val="20"/>
                                <w:lang w:val="es-PE"/>
                              </w:rPr>
                            </w:pPr>
                          </w:p>
                          <w:p w14:paraId="67C25672" w14:textId="77777777" w:rsidR="000A06FD" w:rsidRPr="00A30B11" w:rsidRDefault="000A06FD" w:rsidP="000A06FD">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802EDE" id="Rectángulo redondeado 38" o:spid="_x0000_s1038" style="position:absolute;left:0;text-align:left;margin-left:381.45pt;margin-top:4.7pt;width:104.25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" fillcolor="#538135 [2409]" strokecolor="#1f3763 [1604]" strokeweight="1pt">
                <v:stroke joinstyle="miter"/>
                <v:textbox>
                  <w:txbxContent>
                    <w:p w14:paraId="36FADDAA" w14:textId="77777777" w:rsidR="000A06FD" w:rsidRPr="00A30B11" w:rsidRDefault="000A06FD" w:rsidP="000A06FD">
                      <w:pPr>
                        <w:jc w:val="center"/>
                        <w:rPr>
                          <w:sz w:val="20"/>
                          <w:lang w:val="es-PE"/>
                        </w:rPr>
                      </w:pPr>
                      <w:r>
                        <w:rPr>
                          <w:sz w:val="20"/>
                          <w:lang w:val="es-PE"/>
                        </w:rPr>
                        <w:t>Lista de cotejo</w:t>
                      </w:r>
                    </w:p>
                    <w:p w14:paraId="51168392" w14:textId="77777777" w:rsidR="000A06FD" w:rsidRPr="00A30B11" w:rsidRDefault="000A06FD" w:rsidP="000A06FD">
                      <w:pPr>
                        <w:jc w:val="center"/>
                        <w:rPr>
                          <w:sz w:val="20"/>
                          <w:lang w:val="es-PE"/>
                        </w:rPr>
                      </w:pPr>
                    </w:p>
                    <w:p w14:paraId="67C25672" w14:textId="77777777" w:rsidR="000A06FD" w:rsidRPr="00A30B11" w:rsidRDefault="000A06FD" w:rsidP="000A06FD">
                      <w:pPr>
                        <w:jc w:val="center"/>
                        <w:rPr>
                          <w:sz w:val="20"/>
                          <w:lang w:val="es-PE"/>
                        </w:rPr>
                      </w:pPr>
                    </w:p>
                  </w:txbxContent>
                </v:textbox>
                <w10:wrap anchorx="margin"/>
              </v:roundrect>
            </w:pict>
          </mc:Fallback>
        </mc:AlternateContent>
      </w:r>
      <w:r w:rsidRPr="00CB15D6">
        <w:rPr>
          <w:rFonts w:ascii="Arial" w:hAnsi="Arial" w:cs="Arial"/>
          <w:noProof/>
          <w:lang w:val="es-PE" w:eastAsia="es-PE"/>
        </w:rPr>
        <mc:AlternateContent>
          <mc:Choice Requires="wps">
            <w:drawing>
              <wp:anchor distT="0" distB="0" distL="114300" distR="114300" simplePos="0" relativeHeight="251740160" behindDoc="0" locked="0" layoutInCell="1" allowOverlap="1" wp14:anchorId="257C7D0C" wp14:editId="4F1B9E16">
                <wp:simplePos x="0" y="0"/>
                <wp:positionH relativeFrom="column">
                  <wp:posOffset>4596765</wp:posOffset>
                </wp:positionH>
                <wp:positionV relativeFrom="paragraph">
                  <wp:posOffset>203200</wp:posOffset>
                </wp:positionV>
                <wp:extent cx="200025" cy="9525"/>
                <wp:effectExtent l="0" t="57150" r="28575" b="85725"/>
                <wp:wrapNone/>
                <wp:docPr id="24" name="Conector recto de flecha 24"/>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3B384F" id="Conector recto de flecha 24" o:spid="_x0000_s1026" type="#_x0000_t32" style="position:absolute;margin-left:361.95pt;margin-top:16pt;width:15.75pt;height:.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" strokecolor="#4472c4 [3204]" strokeweight=".5pt">
                <v:stroke endarrow="block" joinstyle="miter"/>
              </v:shape>
            </w:pict>
          </mc:Fallback>
        </mc:AlternateContent>
      </w:r>
      <w:r w:rsidRPr="00CB15D6">
        <w:rPr>
          <w:rFonts w:ascii="Arial" w:hAnsi="Arial" w:cs="Arial"/>
          <w:noProof/>
          <w:lang w:val="es-PE" w:eastAsia="es-PE"/>
        </w:rPr>
        <mc:AlternateContent>
          <mc:Choice Requires="wps">
            <w:drawing>
              <wp:anchor distT="0" distB="0" distL="114300" distR="114300" simplePos="0" relativeHeight="251738112" behindDoc="0" locked="0" layoutInCell="1" allowOverlap="1" wp14:anchorId="45C2F5D9" wp14:editId="46F57864">
                <wp:simplePos x="0" y="0"/>
                <wp:positionH relativeFrom="column">
                  <wp:posOffset>2990215</wp:posOffset>
                </wp:positionH>
                <wp:positionV relativeFrom="paragraph">
                  <wp:posOffset>191135</wp:posOffset>
                </wp:positionV>
                <wp:extent cx="200025" cy="9525"/>
                <wp:effectExtent l="0" t="57150" r="28575" b="85725"/>
                <wp:wrapNone/>
                <wp:docPr id="16" name="Conector recto de flecha 16"/>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5812AB" id="Conector recto de flecha 16" o:spid="_x0000_s1026" type="#_x0000_t32" style="position:absolute;margin-left:235.45pt;margin-top:15.05pt;width:15.75pt;height:.75pt;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" strokecolor="#4472c4 [3204]" strokeweight=".5pt">
                <v:stroke endarrow="block" joinstyle="miter"/>
              </v:shape>
            </w:pict>
          </mc:Fallback>
        </mc:AlternateContent>
      </w:r>
      <w:r w:rsidR="00CC1F3C" w:rsidRPr="00CB15D6">
        <w:rPr>
          <w:rFonts w:ascii="Arial" w:hAnsi="Arial" w:cs="Arial"/>
          <w:noProof/>
          <w:lang w:val="es-PE" w:eastAsia="es-PE"/>
        </w:rPr>
        <mc:AlternateContent>
          <mc:Choice Requires="wps">
            <w:drawing>
              <wp:anchor distT="0" distB="0" distL="114300" distR="114300" simplePos="0" relativeHeight="251717632" behindDoc="0" locked="0" layoutInCell="1" allowOverlap="1" wp14:anchorId="183D3108" wp14:editId="26D5D858">
                <wp:simplePos x="0" y="0"/>
                <wp:positionH relativeFrom="margin">
                  <wp:posOffset>3187065</wp:posOffset>
                </wp:positionH>
                <wp:positionV relativeFrom="paragraph">
                  <wp:posOffset>75565</wp:posOffset>
                </wp:positionV>
                <wp:extent cx="1381125" cy="276225"/>
                <wp:effectExtent l="0" t="0" r="28575" b="28575"/>
                <wp:wrapNone/>
                <wp:docPr id="43" name="Rectángulo redondeado 43"/>
                <wp:cNvGraphicFramePr/>
                <a:graphic xmlns:a="http://schemas.openxmlformats.org/drawingml/2006/main">
                  <a:graphicData uri="http://schemas.microsoft.com/office/word/2010/wordprocessingShape">
                    <wps:wsp>
                      <wps:cNvSpPr/>
                      <wps:spPr>
                        <a:xfrm>
                          <a:off x="0" y="0"/>
                          <a:ext cx="1381125" cy="276225"/>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C3D7A7" w14:textId="77777777" w:rsidR="00CC1F3C" w:rsidRPr="00A30B11" w:rsidRDefault="00CC1F3C" w:rsidP="00CC1F3C">
                            <w:pPr>
                              <w:jc w:val="center"/>
                              <w:rPr>
                                <w:sz w:val="20"/>
                                <w:lang w:val="es-PE"/>
                              </w:rPr>
                            </w:pPr>
                            <w:r>
                              <w:rPr>
                                <w:sz w:val="20"/>
                                <w:lang w:val="es-PE"/>
                              </w:rPr>
                              <w:t>Herramienta/ pregunta</w:t>
                            </w:r>
                          </w:p>
                          <w:p w14:paraId="2834E841" w14:textId="77777777" w:rsidR="00CC1F3C" w:rsidRPr="00A30B11" w:rsidRDefault="00CC1F3C" w:rsidP="00CC1F3C">
                            <w:pPr>
                              <w:jc w:val="center"/>
                              <w:rPr>
                                <w:sz w:val="20"/>
                                <w:lang w:val="es-PE"/>
                              </w:rPr>
                            </w:pPr>
                          </w:p>
                          <w:p w14:paraId="10BEBD23" w14:textId="77777777" w:rsidR="00CC1F3C" w:rsidRPr="00A30B11" w:rsidRDefault="00CC1F3C" w:rsidP="00CC1F3C">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3D3108" id="Rectángulo redondeado 43" o:spid="_x0000_s1039" style="position:absolute;left:0;text-align:left;margin-left:250.95pt;margin-top:5.95pt;width:108.75pt;height:21.7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" fillcolor="#4472c4 [3204]" strokecolor="#1f3763 [1604]" strokeweight="1pt">
                <v:stroke joinstyle="miter"/>
                <v:textbox>
                  <w:txbxContent>
                    <w:p w14:paraId="44C3D7A7" w14:textId="77777777" w:rsidR="00CC1F3C" w:rsidRPr="00A30B11" w:rsidRDefault="00CC1F3C" w:rsidP="00CC1F3C">
                      <w:pPr>
                        <w:jc w:val="center"/>
                        <w:rPr>
                          <w:sz w:val="20"/>
                          <w:lang w:val="es-PE"/>
                        </w:rPr>
                      </w:pPr>
                      <w:r>
                        <w:rPr>
                          <w:sz w:val="20"/>
                          <w:lang w:val="es-PE"/>
                        </w:rPr>
                        <w:t>Herramienta/ pregunta</w:t>
                      </w:r>
                    </w:p>
                    <w:p w14:paraId="2834E841" w14:textId="77777777" w:rsidR="00CC1F3C" w:rsidRPr="00A30B11" w:rsidRDefault="00CC1F3C" w:rsidP="00CC1F3C">
                      <w:pPr>
                        <w:jc w:val="center"/>
                        <w:rPr>
                          <w:sz w:val="20"/>
                          <w:lang w:val="es-PE"/>
                        </w:rPr>
                      </w:pPr>
                    </w:p>
                    <w:p w14:paraId="10BEBD23" w14:textId="77777777" w:rsidR="00CC1F3C" w:rsidRPr="00A30B11" w:rsidRDefault="00CC1F3C" w:rsidP="00CC1F3C">
                      <w:pPr>
                        <w:jc w:val="center"/>
                        <w:rPr>
                          <w:sz w:val="20"/>
                          <w:lang w:val="es-PE"/>
                        </w:rPr>
                      </w:pPr>
                    </w:p>
                  </w:txbxContent>
                </v:textbox>
                <w10:wrap anchorx="margin"/>
              </v:roundrect>
            </w:pict>
          </mc:Fallback>
        </mc:AlternateContent>
      </w:r>
    </w:p>
    <w:p w14:paraId="34E3DA13" w14:textId="432210AC" w:rsidR="00A30B11" w:rsidRPr="00CB15D6" w:rsidRDefault="00321247"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719680" behindDoc="0" locked="0" layoutInCell="1" allowOverlap="1" wp14:anchorId="22E0E521" wp14:editId="6B9397FA">
                <wp:simplePos x="0" y="0"/>
                <wp:positionH relativeFrom="margin">
                  <wp:posOffset>3196590</wp:posOffset>
                </wp:positionH>
                <wp:positionV relativeFrom="paragraph">
                  <wp:posOffset>229870</wp:posOffset>
                </wp:positionV>
                <wp:extent cx="1381125" cy="276225"/>
                <wp:effectExtent l="0" t="0" r="28575" b="28575"/>
                <wp:wrapNone/>
                <wp:docPr id="44" name="Rectángulo redondeado 44"/>
                <wp:cNvGraphicFramePr/>
                <a:graphic xmlns:a="http://schemas.openxmlformats.org/drawingml/2006/main">
                  <a:graphicData uri="http://schemas.microsoft.com/office/word/2010/wordprocessingShape">
                    <wps:wsp>
                      <wps:cNvSpPr/>
                      <wps:spPr>
                        <a:xfrm>
                          <a:off x="0" y="0"/>
                          <a:ext cx="1381125" cy="276225"/>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20452D1" w14:textId="77777777" w:rsidR="00CC1F3C" w:rsidRPr="00A30B11" w:rsidRDefault="00CC1F3C" w:rsidP="00CC1F3C">
                            <w:pPr>
                              <w:jc w:val="center"/>
                              <w:rPr>
                                <w:sz w:val="20"/>
                                <w:lang w:val="es-PE"/>
                              </w:rPr>
                            </w:pPr>
                            <w:r>
                              <w:rPr>
                                <w:sz w:val="20"/>
                                <w:lang w:val="es-PE"/>
                              </w:rPr>
                              <w:t>Herramienta/ pregunta</w:t>
                            </w:r>
                          </w:p>
                          <w:p w14:paraId="1AE9E2CF" w14:textId="77777777" w:rsidR="00CC1F3C" w:rsidRPr="00A30B11" w:rsidRDefault="00CC1F3C" w:rsidP="00CC1F3C">
                            <w:pPr>
                              <w:jc w:val="center"/>
                              <w:rPr>
                                <w:sz w:val="20"/>
                                <w:lang w:val="es-PE"/>
                              </w:rPr>
                            </w:pPr>
                          </w:p>
                          <w:p w14:paraId="19AEF299" w14:textId="77777777" w:rsidR="00CC1F3C" w:rsidRPr="00A30B11" w:rsidRDefault="00CC1F3C" w:rsidP="00CC1F3C">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E0E521" id="Rectángulo redondeado 44" o:spid="_x0000_s1040" style="position:absolute;left:0;text-align:left;margin-left:251.7pt;margin-top:18.1pt;width:108.75pt;height:21.7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" fillcolor="#4472c4 [3204]" strokecolor="#1f3763 [1604]" strokeweight="1pt">
                <v:stroke joinstyle="miter"/>
                <v:textbox>
                  <w:txbxContent>
                    <w:p w14:paraId="220452D1" w14:textId="77777777" w:rsidR="00CC1F3C" w:rsidRPr="00A30B11" w:rsidRDefault="00CC1F3C" w:rsidP="00CC1F3C">
                      <w:pPr>
                        <w:jc w:val="center"/>
                        <w:rPr>
                          <w:sz w:val="20"/>
                          <w:lang w:val="es-PE"/>
                        </w:rPr>
                      </w:pPr>
                      <w:r>
                        <w:rPr>
                          <w:sz w:val="20"/>
                          <w:lang w:val="es-PE"/>
                        </w:rPr>
                        <w:t>Herramienta/ pregunta</w:t>
                      </w:r>
                    </w:p>
                    <w:p w14:paraId="1AE9E2CF" w14:textId="77777777" w:rsidR="00CC1F3C" w:rsidRPr="00A30B11" w:rsidRDefault="00CC1F3C" w:rsidP="00CC1F3C">
                      <w:pPr>
                        <w:jc w:val="center"/>
                        <w:rPr>
                          <w:sz w:val="20"/>
                          <w:lang w:val="es-PE"/>
                        </w:rPr>
                      </w:pPr>
                    </w:p>
                    <w:p w14:paraId="19AEF299" w14:textId="77777777" w:rsidR="00CC1F3C" w:rsidRPr="00A30B11" w:rsidRDefault="00CC1F3C" w:rsidP="00CC1F3C">
                      <w:pPr>
                        <w:jc w:val="center"/>
                        <w:rPr>
                          <w:sz w:val="20"/>
                          <w:lang w:val="es-PE"/>
                        </w:rPr>
                      </w:pPr>
                    </w:p>
                  </w:txbxContent>
                </v:textbox>
                <w10:wrap anchorx="margin"/>
              </v:roundrect>
            </w:pict>
          </mc:Fallback>
        </mc:AlternateContent>
      </w:r>
      <w:r w:rsidRPr="00CB15D6">
        <w:rPr>
          <w:rFonts w:ascii="Arial" w:hAnsi="Arial" w:cs="Arial"/>
          <w:noProof/>
          <w:lang w:val="es-PE" w:eastAsia="es-PE"/>
        </w:rPr>
        <mc:AlternateContent>
          <mc:Choice Requires="wps">
            <w:drawing>
              <wp:anchor distT="0" distB="0" distL="114300" distR="114300" simplePos="0" relativeHeight="251711488" behindDoc="0" locked="0" layoutInCell="1" allowOverlap="1" wp14:anchorId="35289CA4" wp14:editId="0CE66CA8">
                <wp:simplePos x="0" y="0"/>
                <wp:positionH relativeFrom="margin">
                  <wp:posOffset>4863465</wp:posOffset>
                </wp:positionH>
                <wp:positionV relativeFrom="paragraph">
                  <wp:posOffset>233045</wp:posOffset>
                </wp:positionV>
                <wp:extent cx="1323975" cy="257175"/>
                <wp:effectExtent l="0" t="0" r="28575" b="28575"/>
                <wp:wrapNone/>
                <wp:docPr id="39" name="Rectángulo redondeado 39"/>
                <wp:cNvGraphicFramePr/>
                <a:graphic xmlns:a="http://schemas.openxmlformats.org/drawingml/2006/main">
                  <a:graphicData uri="http://schemas.microsoft.com/office/word/2010/wordprocessingShape">
                    <wps:wsp>
                      <wps:cNvSpPr/>
                      <wps:spPr>
                        <a:xfrm>
                          <a:off x="0" y="0"/>
                          <a:ext cx="1323975" cy="257175"/>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8CC825" w14:textId="77777777" w:rsidR="000A06FD" w:rsidRPr="00A30B11" w:rsidRDefault="000A06FD" w:rsidP="000A06FD">
                            <w:pPr>
                              <w:jc w:val="center"/>
                              <w:rPr>
                                <w:sz w:val="20"/>
                                <w:lang w:val="es-PE"/>
                              </w:rPr>
                            </w:pPr>
                            <w:r>
                              <w:rPr>
                                <w:sz w:val="20"/>
                                <w:lang w:val="es-PE"/>
                              </w:rPr>
                              <w:t>Lista de cotejo</w:t>
                            </w:r>
                          </w:p>
                          <w:p w14:paraId="23E709B0" w14:textId="77777777" w:rsidR="000A06FD" w:rsidRPr="00A30B11" w:rsidRDefault="000A06FD" w:rsidP="000A06FD">
                            <w:pPr>
                              <w:jc w:val="center"/>
                              <w:rPr>
                                <w:sz w:val="20"/>
                                <w:lang w:val="es-PE"/>
                              </w:rPr>
                            </w:pPr>
                          </w:p>
                          <w:p w14:paraId="716B5B08" w14:textId="77777777" w:rsidR="000A06FD" w:rsidRPr="00A30B11" w:rsidRDefault="000A06FD" w:rsidP="000A06FD">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289CA4" id="Rectángulo redondeado 39" o:spid="_x0000_s1041" style="position:absolute;left:0;text-align:left;margin-left:382.95pt;margin-top:18.35pt;width:104.25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" fillcolor="#538135 [2409]" strokecolor="#1f3763 [1604]" strokeweight="1pt">
                <v:stroke joinstyle="miter"/>
                <v:textbox>
                  <w:txbxContent>
                    <w:p w14:paraId="308CC825" w14:textId="77777777" w:rsidR="000A06FD" w:rsidRPr="00A30B11" w:rsidRDefault="000A06FD" w:rsidP="000A06FD">
                      <w:pPr>
                        <w:jc w:val="center"/>
                        <w:rPr>
                          <w:sz w:val="20"/>
                          <w:lang w:val="es-PE"/>
                        </w:rPr>
                      </w:pPr>
                      <w:r>
                        <w:rPr>
                          <w:sz w:val="20"/>
                          <w:lang w:val="es-PE"/>
                        </w:rPr>
                        <w:t>Lista de cotejo</w:t>
                      </w:r>
                    </w:p>
                    <w:p w14:paraId="23E709B0" w14:textId="77777777" w:rsidR="000A06FD" w:rsidRPr="00A30B11" w:rsidRDefault="000A06FD" w:rsidP="000A06FD">
                      <w:pPr>
                        <w:jc w:val="center"/>
                        <w:rPr>
                          <w:sz w:val="20"/>
                          <w:lang w:val="es-PE"/>
                        </w:rPr>
                      </w:pPr>
                    </w:p>
                    <w:p w14:paraId="716B5B08" w14:textId="77777777" w:rsidR="000A06FD" w:rsidRPr="00A30B11" w:rsidRDefault="000A06FD" w:rsidP="000A06FD">
                      <w:pPr>
                        <w:jc w:val="center"/>
                        <w:rPr>
                          <w:sz w:val="20"/>
                          <w:lang w:val="es-PE"/>
                        </w:rPr>
                      </w:pPr>
                    </w:p>
                  </w:txbxContent>
                </v:textbox>
                <w10:wrap anchorx="margin"/>
              </v:roundrect>
            </w:pict>
          </mc:Fallback>
        </mc:AlternateContent>
      </w:r>
    </w:p>
    <w:p w14:paraId="0C11E031" w14:textId="111C950D" w:rsidR="00A30B11" w:rsidRPr="00CB15D6" w:rsidRDefault="00321247"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744256" behindDoc="0" locked="0" layoutInCell="1" allowOverlap="1" wp14:anchorId="0BCE5BEE" wp14:editId="5F85A6CB">
                <wp:simplePos x="0" y="0"/>
                <wp:positionH relativeFrom="column">
                  <wp:posOffset>4629150</wp:posOffset>
                </wp:positionH>
                <wp:positionV relativeFrom="paragraph">
                  <wp:posOffset>92710</wp:posOffset>
                </wp:positionV>
                <wp:extent cx="200025" cy="9525"/>
                <wp:effectExtent l="0" t="57150" r="28575" b="85725"/>
                <wp:wrapNone/>
                <wp:docPr id="30" name="Conector recto de flecha 30"/>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44A5BA" id="Conector recto de flecha 30" o:spid="_x0000_s1026" type="#_x0000_t32" style="position:absolute;margin-left:364.5pt;margin-top:7.3pt;width:15.75pt;height:.7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" strokecolor="#4472c4 [3204]" strokeweight=".5pt">
                <v:stroke endarrow="block" joinstyle="miter"/>
              </v:shape>
            </w:pict>
          </mc:Fallback>
        </mc:AlternateContent>
      </w:r>
      <w:r w:rsidRPr="00CB15D6">
        <w:rPr>
          <w:rFonts w:ascii="Arial" w:hAnsi="Arial" w:cs="Arial"/>
          <w:noProof/>
          <w:lang w:val="es-PE" w:eastAsia="es-PE"/>
        </w:rPr>
        <mc:AlternateContent>
          <mc:Choice Requires="wps">
            <w:drawing>
              <wp:anchor distT="0" distB="0" distL="114300" distR="114300" simplePos="0" relativeHeight="251742208" behindDoc="0" locked="0" layoutInCell="1" allowOverlap="1" wp14:anchorId="5D2E3485" wp14:editId="79BCC663">
                <wp:simplePos x="0" y="0"/>
                <wp:positionH relativeFrom="column">
                  <wp:posOffset>2967990</wp:posOffset>
                </wp:positionH>
                <wp:positionV relativeFrom="paragraph">
                  <wp:posOffset>101600</wp:posOffset>
                </wp:positionV>
                <wp:extent cx="200025" cy="9525"/>
                <wp:effectExtent l="0" t="57150" r="28575" b="85725"/>
                <wp:wrapNone/>
                <wp:docPr id="28" name="Conector recto de flecha 28"/>
                <wp:cNvGraphicFramePr/>
                <a:graphic xmlns:a="http://schemas.openxmlformats.org/drawingml/2006/main">
                  <a:graphicData uri="http://schemas.microsoft.com/office/word/2010/wordprocessingShape">
                    <wps:wsp>
                      <wps:cNvCnPr/>
                      <wps:spPr>
                        <a:xfrm>
                          <a:off x="0" y="0"/>
                          <a:ext cx="2000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BFC2C8" id="Conector recto de flecha 28" o:spid="_x0000_s1026" type="#_x0000_t32" style="position:absolute;margin-left:233.7pt;margin-top:8pt;width:15.75pt;height:.75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" strokecolor="#4472c4 [3204]" strokeweight=".5pt">
                <v:stroke endarrow="block" joinstyle="miter"/>
              </v:shape>
            </w:pict>
          </mc:Fallback>
        </mc:AlternateContent>
      </w:r>
    </w:p>
    <w:p w14:paraId="34F13BB5" w14:textId="394F3D2A" w:rsidR="00BC12CC" w:rsidRPr="00CB15D6" w:rsidRDefault="00BC12CC" w:rsidP="00CB15D6">
      <w:pPr>
        <w:spacing w:line="360" w:lineRule="auto"/>
        <w:jc w:val="both"/>
        <w:rPr>
          <w:rFonts w:ascii="Arial" w:hAnsi="Arial" w:cs="Arial"/>
        </w:rPr>
      </w:pPr>
    </w:p>
    <w:p w14:paraId="258C5E68" w14:textId="484E0C70" w:rsidR="00BC12CC" w:rsidRPr="00CB15D6" w:rsidRDefault="00E277D5"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732992" behindDoc="0" locked="0" layoutInCell="1" allowOverlap="1" wp14:anchorId="75400FC2" wp14:editId="4FEE12C1">
                <wp:simplePos x="0" y="0"/>
                <wp:positionH relativeFrom="column">
                  <wp:posOffset>1424305</wp:posOffset>
                </wp:positionH>
                <wp:positionV relativeFrom="paragraph">
                  <wp:posOffset>12700</wp:posOffset>
                </wp:positionV>
                <wp:extent cx="247650" cy="600075"/>
                <wp:effectExtent l="38100" t="0" r="19050" b="28575"/>
                <wp:wrapNone/>
                <wp:docPr id="54" name="Cerrar llave 54"/>
                <wp:cNvGraphicFramePr/>
                <a:graphic xmlns:a="http://schemas.openxmlformats.org/drawingml/2006/main">
                  <a:graphicData uri="http://schemas.microsoft.com/office/word/2010/wordprocessingShape">
                    <wps:wsp>
                      <wps:cNvSpPr/>
                      <wps:spPr>
                        <a:xfrm flipH="1">
                          <a:off x="0" y="0"/>
                          <a:ext cx="247650" cy="6000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52F7B" id="Cerrar llave 54" o:spid="_x0000_s1026" type="#_x0000_t88" style="position:absolute;margin-left:112.15pt;margin-top:1pt;width:19.5pt;height:47.2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" adj="743" strokecolor="#4472c4 [3204]" strokeweight=".5pt">
                <v:stroke joinstyle="miter"/>
              </v:shape>
            </w:pict>
          </mc:Fallback>
        </mc:AlternateContent>
      </w:r>
      <w:r w:rsidRPr="00CB15D6">
        <w:rPr>
          <w:rFonts w:ascii="Arial" w:hAnsi="Arial" w:cs="Arial"/>
          <w:noProof/>
          <w:lang w:val="es-PE" w:eastAsia="es-PE"/>
        </w:rPr>
        <mc:AlternateContent>
          <mc:Choice Requires="wps">
            <w:drawing>
              <wp:anchor distT="0" distB="0" distL="114300" distR="114300" simplePos="0" relativeHeight="251682816" behindDoc="0" locked="0" layoutInCell="1" allowOverlap="1" wp14:anchorId="2ACA0FBB" wp14:editId="2F5DC9E1">
                <wp:simplePos x="0" y="0"/>
                <wp:positionH relativeFrom="margin">
                  <wp:posOffset>19050</wp:posOffset>
                </wp:positionH>
                <wp:positionV relativeFrom="paragraph">
                  <wp:posOffset>90170</wp:posOffset>
                </wp:positionV>
                <wp:extent cx="1209675" cy="485775"/>
                <wp:effectExtent l="0" t="0" r="28575" b="28575"/>
                <wp:wrapNone/>
                <wp:docPr id="19" name="Rectángulo redondeado 19"/>
                <wp:cNvGraphicFramePr/>
                <a:graphic xmlns:a="http://schemas.openxmlformats.org/drawingml/2006/main">
                  <a:graphicData uri="http://schemas.microsoft.com/office/word/2010/wordprocessingShape">
                    <wps:wsp>
                      <wps:cNvSpPr/>
                      <wps:spPr>
                        <a:xfrm>
                          <a:off x="0" y="0"/>
                          <a:ext cx="1209675" cy="4857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3BEDDC" w14:textId="61E45DA9" w:rsidR="00A30B11" w:rsidRPr="002E7C83" w:rsidRDefault="00A30B11" w:rsidP="00A30B11">
                            <w:pPr>
                              <w:jc w:val="center"/>
                              <w:rPr>
                                <w:sz w:val="20"/>
                                <w:lang w:val="es-PE"/>
                              </w:rPr>
                            </w:pPr>
                            <w:r w:rsidRPr="002E7C83">
                              <w:rPr>
                                <w:sz w:val="20"/>
                                <w:lang w:val="es-PE"/>
                              </w:rPr>
                              <w:t>Logro de aprendizaje 2</w:t>
                            </w:r>
                          </w:p>
                          <w:p w14:paraId="0420E1D9" w14:textId="77777777" w:rsidR="00A30B11" w:rsidRPr="002E7C83" w:rsidRDefault="00A30B11" w:rsidP="00A30B11">
                            <w:pPr>
                              <w:jc w:val="center"/>
                              <w:rPr>
                                <w:sz w:val="20"/>
                                <w:lang w:val="es-PE"/>
                              </w:rPr>
                            </w:pPr>
                          </w:p>
                          <w:p w14:paraId="7C84FBE6" w14:textId="77777777" w:rsidR="00A30B11" w:rsidRPr="002E7C83" w:rsidRDefault="00A30B11" w:rsidP="00A30B11">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CA0FBB" id="Rectángulo redondeado 19" o:spid="_x0000_s1042" style="position:absolute;left:0;text-align:left;margin-left:1.5pt;margin-top:7.1pt;width:95.25pt;height:38.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" fillcolor="#4472c4 [3204]" strokecolor="#1f3763 [1604]" strokeweight="1pt">
                <v:stroke joinstyle="miter"/>
                <v:textbox>
                  <w:txbxContent>
                    <w:p w14:paraId="463BEDDC" w14:textId="61E45DA9" w:rsidR="00A30B11" w:rsidRPr="002E7C83" w:rsidRDefault="00A30B11" w:rsidP="00A30B11">
                      <w:pPr>
                        <w:jc w:val="center"/>
                        <w:rPr>
                          <w:sz w:val="20"/>
                          <w:lang w:val="es-PE"/>
                        </w:rPr>
                      </w:pPr>
                      <w:r w:rsidRPr="002E7C83">
                        <w:rPr>
                          <w:sz w:val="20"/>
                          <w:lang w:val="es-PE"/>
                        </w:rPr>
                        <w:t>Logro de aprendizaje 2</w:t>
                      </w:r>
                    </w:p>
                    <w:p w14:paraId="0420E1D9" w14:textId="77777777" w:rsidR="00A30B11" w:rsidRPr="002E7C83" w:rsidRDefault="00A30B11" w:rsidP="00A30B11">
                      <w:pPr>
                        <w:jc w:val="center"/>
                        <w:rPr>
                          <w:sz w:val="20"/>
                          <w:lang w:val="es-PE"/>
                        </w:rPr>
                      </w:pPr>
                    </w:p>
                    <w:p w14:paraId="7C84FBE6" w14:textId="77777777" w:rsidR="00A30B11" w:rsidRPr="002E7C83" w:rsidRDefault="00A30B11" w:rsidP="00A30B11">
                      <w:pPr>
                        <w:jc w:val="center"/>
                        <w:rPr>
                          <w:sz w:val="20"/>
                          <w:lang w:val="es-PE"/>
                        </w:rPr>
                      </w:pPr>
                    </w:p>
                  </w:txbxContent>
                </v:textbox>
                <w10:wrap anchorx="margin"/>
              </v:roundrect>
            </w:pict>
          </mc:Fallback>
        </mc:AlternateContent>
      </w:r>
      <w:r w:rsidRPr="00CB15D6">
        <w:rPr>
          <w:rFonts w:ascii="Arial" w:hAnsi="Arial" w:cs="Arial"/>
          <w:noProof/>
          <w:lang w:val="es-PE" w:eastAsia="es-PE"/>
        </w:rPr>
        <mc:AlternateContent>
          <mc:Choice Requires="wps">
            <w:drawing>
              <wp:anchor distT="0" distB="0" distL="114300" distR="114300" simplePos="0" relativeHeight="251725824" behindDoc="0" locked="0" layoutInCell="1" allowOverlap="1" wp14:anchorId="39F24E00" wp14:editId="30A90E6C">
                <wp:simplePos x="0" y="0"/>
                <wp:positionH relativeFrom="margin">
                  <wp:posOffset>4806315</wp:posOffset>
                </wp:positionH>
                <wp:positionV relativeFrom="paragraph">
                  <wp:posOffset>213995</wp:posOffset>
                </wp:positionV>
                <wp:extent cx="1323975" cy="257175"/>
                <wp:effectExtent l="0" t="0" r="28575" b="28575"/>
                <wp:wrapNone/>
                <wp:docPr id="47" name="Rectángulo redondeado 47"/>
                <wp:cNvGraphicFramePr/>
                <a:graphic xmlns:a="http://schemas.openxmlformats.org/drawingml/2006/main">
                  <a:graphicData uri="http://schemas.microsoft.com/office/word/2010/wordprocessingShape">
                    <wps:wsp>
                      <wps:cNvSpPr/>
                      <wps:spPr>
                        <a:xfrm>
                          <a:off x="0" y="0"/>
                          <a:ext cx="1323975" cy="257175"/>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6C824C" w14:textId="77777777" w:rsidR="00E277D5" w:rsidRPr="00A30B11" w:rsidRDefault="00E277D5" w:rsidP="00E277D5">
                            <w:pPr>
                              <w:jc w:val="center"/>
                              <w:rPr>
                                <w:sz w:val="20"/>
                                <w:lang w:val="es-PE"/>
                              </w:rPr>
                            </w:pPr>
                            <w:r>
                              <w:rPr>
                                <w:sz w:val="20"/>
                                <w:lang w:val="es-PE"/>
                              </w:rPr>
                              <w:t>Lista de cotejo</w:t>
                            </w:r>
                          </w:p>
                          <w:p w14:paraId="33CF8144" w14:textId="77777777" w:rsidR="00E277D5" w:rsidRPr="00A30B11" w:rsidRDefault="00E277D5" w:rsidP="00E277D5">
                            <w:pPr>
                              <w:jc w:val="center"/>
                              <w:rPr>
                                <w:sz w:val="20"/>
                                <w:lang w:val="es-PE"/>
                              </w:rPr>
                            </w:pPr>
                          </w:p>
                          <w:p w14:paraId="3A9ED782" w14:textId="77777777" w:rsidR="00E277D5" w:rsidRPr="00A30B11" w:rsidRDefault="00E277D5" w:rsidP="00E277D5">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F24E00" id="Rectángulo redondeado 47" o:spid="_x0000_s1043" style="position:absolute;left:0;text-align:left;margin-left:378.45pt;margin-top:16.85pt;width:104.2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" fillcolor="#538135 [2409]" strokecolor="#1f3763 [1604]" strokeweight="1pt">
                <v:stroke joinstyle="miter"/>
                <v:textbox>
                  <w:txbxContent>
                    <w:p w14:paraId="4E6C824C" w14:textId="77777777" w:rsidR="00E277D5" w:rsidRPr="00A30B11" w:rsidRDefault="00E277D5" w:rsidP="00E277D5">
                      <w:pPr>
                        <w:jc w:val="center"/>
                        <w:rPr>
                          <w:sz w:val="20"/>
                          <w:lang w:val="es-PE"/>
                        </w:rPr>
                      </w:pPr>
                      <w:r>
                        <w:rPr>
                          <w:sz w:val="20"/>
                          <w:lang w:val="es-PE"/>
                        </w:rPr>
                        <w:t>Lista de cotejo</w:t>
                      </w:r>
                    </w:p>
                    <w:p w14:paraId="33CF8144" w14:textId="77777777" w:rsidR="00E277D5" w:rsidRPr="00A30B11" w:rsidRDefault="00E277D5" w:rsidP="00E277D5">
                      <w:pPr>
                        <w:jc w:val="center"/>
                        <w:rPr>
                          <w:sz w:val="20"/>
                          <w:lang w:val="es-PE"/>
                        </w:rPr>
                      </w:pPr>
                    </w:p>
                    <w:p w14:paraId="3A9ED782" w14:textId="77777777" w:rsidR="00E277D5" w:rsidRPr="00A30B11" w:rsidRDefault="00E277D5" w:rsidP="00E277D5">
                      <w:pPr>
                        <w:jc w:val="center"/>
                        <w:rPr>
                          <w:sz w:val="20"/>
                          <w:lang w:val="es-PE"/>
                        </w:rPr>
                      </w:pPr>
                    </w:p>
                  </w:txbxContent>
                </v:textbox>
                <w10:wrap anchorx="margin"/>
              </v:roundrect>
            </w:pict>
          </mc:Fallback>
        </mc:AlternateContent>
      </w:r>
      <w:r w:rsidRPr="00CB15D6">
        <w:rPr>
          <w:rFonts w:ascii="Arial" w:hAnsi="Arial" w:cs="Arial"/>
          <w:noProof/>
          <w:lang w:val="es-PE" w:eastAsia="es-PE"/>
        </w:rPr>
        <mc:AlternateContent>
          <mc:Choice Requires="wps">
            <w:drawing>
              <wp:anchor distT="0" distB="0" distL="114300" distR="114300" simplePos="0" relativeHeight="251723776" behindDoc="0" locked="0" layoutInCell="1" allowOverlap="1" wp14:anchorId="39E23C95" wp14:editId="59D0EF89">
                <wp:simplePos x="0" y="0"/>
                <wp:positionH relativeFrom="margin">
                  <wp:posOffset>3244215</wp:posOffset>
                </wp:positionH>
                <wp:positionV relativeFrom="paragraph">
                  <wp:posOffset>23495</wp:posOffset>
                </wp:positionV>
                <wp:extent cx="1323975" cy="609600"/>
                <wp:effectExtent l="0" t="0" r="28575" b="19050"/>
                <wp:wrapNone/>
                <wp:docPr id="46" name="Rectángulo redondeado 46"/>
                <wp:cNvGraphicFramePr/>
                <a:graphic xmlns:a="http://schemas.openxmlformats.org/drawingml/2006/main">
                  <a:graphicData uri="http://schemas.microsoft.com/office/word/2010/wordprocessingShape">
                    <wps:wsp>
                      <wps:cNvSpPr/>
                      <wps:spPr>
                        <a:xfrm>
                          <a:off x="0" y="0"/>
                          <a:ext cx="1323975" cy="609600"/>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A21D728" w14:textId="77777777" w:rsidR="00E277D5" w:rsidRDefault="00E277D5" w:rsidP="00CC1F3C">
                            <w:pPr>
                              <w:jc w:val="center"/>
                              <w:rPr>
                                <w:sz w:val="20"/>
                                <w:lang w:val="es-PE"/>
                              </w:rPr>
                            </w:pPr>
                            <w:r>
                              <w:rPr>
                                <w:sz w:val="20"/>
                                <w:lang w:val="es-PE"/>
                              </w:rPr>
                              <w:t>Sesión de evaluación:</w:t>
                            </w:r>
                          </w:p>
                          <w:p w14:paraId="6703A78C" w14:textId="439E7439" w:rsidR="00CC1F3C" w:rsidRDefault="00CC1F3C" w:rsidP="00CC1F3C">
                            <w:pPr>
                              <w:jc w:val="center"/>
                              <w:rPr>
                                <w:sz w:val="20"/>
                                <w:lang w:val="es-PE"/>
                              </w:rPr>
                            </w:pPr>
                            <w:r>
                              <w:rPr>
                                <w:sz w:val="20"/>
                                <w:lang w:val="es-PE"/>
                              </w:rPr>
                              <w:t>Actividad</w:t>
                            </w:r>
                            <w:r w:rsidR="00E277D5">
                              <w:rPr>
                                <w:sz w:val="20"/>
                                <w:lang w:val="es-PE"/>
                              </w:rPr>
                              <w:t xml:space="preserve"> aplicada</w:t>
                            </w:r>
                          </w:p>
                          <w:p w14:paraId="123F9595" w14:textId="77777777" w:rsidR="00CC1F3C" w:rsidRPr="00A30B11" w:rsidRDefault="00CC1F3C" w:rsidP="00CC1F3C">
                            <w:pPr>
                              <w:jc w:val="center"/>
                              <w:rPr>
                                <w:sz w:val="20"/>
                                <w:lang w:val="es-PE"/>
                              </w:rPr>
                            </w:pPr>
                          </w:p>
                          <w:p w14:paraId="2C5A21F0" w14:textId="77777777" w:rsidR="00CC1F3C" w:rsidRPr="00A30B11" w:rsidRDefault="00CC1F3C" w:rsidP="00CC1F3C">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23C95" id="Rectángulo redondeado 46" o:spid="_x0000_s1044" style="position:absolute;left:0;text-align:left;margin-left:255.45pt;margin-top:1.85pt;width:104.25pt;height:48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" fillcolor="#538135 [2409]" strokecolor="#1f3763 [1604]" strokeweight="1pt">
                <v:stroke joinstyle="miter"/>
                <v:textbox>
                  <w:txbxContent>
                    <w:p w14:paraId="3A21D728" w14:textId="77777777" w:rsidR="00E277D5" w:rsidRDefault="00E277D5" w:rsidP="00CC1F3C">
                      <w:pPr>
                        <w:jc w:val="center"/>
                        <w:rPr>
                          <w:sz w:val="20"/>
                          <w:lang w:val="es-PE"/>
                        </w:rPr>
                      </w:pPr>
                      <w:r>
                        <w:rPr>
                          <w:sz w:val="20"/>
                          <w:lang w:val="es-PE"/>
                        </w:rPr>
                        <w:t>Sesión de evaluación:</w:t>
                      </w:r>
                    </w:p>
                    <w:p w14:paraId="6703A78C" w14:textId="439E7439" w:rsidR="00CC1F3C" w:rsidRDefault="00CC1F3C" w:rsidP="00CC1F3C">
                      <w:pPr>
                        <w:jc w:val="center"/>
                        <w:rPr>
                          <w:sz w:val="20"/>
                          <w:lang w:val="es-PE"/>
                        </w:rPr>
                      </w:pPr>
                      <w:r>
                        <w:rPr>
                          <w:sz w:val="20"/>
                          <w:lang w:val="es-PE"/>
                        </w:rPr>
                        <w:t>Actividad</w:t>
                      </w:r>
                      <w:r w:rsidR="00E277D5">
                        <w:rPr>
                          <w:sz w:val="20"/>
                          <w:lang w:val="es-PE"/>
                        </w:rPr>
                        <w:t xml:space="preserve"> aplicada</w:t>
                      </w:r>
                    </w:p>
                    <w:p w14:paraId="123F9595" w14:textId="77777777" w:rsidR="00CC1F3C" w:rsidRPr="00A30B11" w:rsidRDefault="00CC1F3C" w:rsidP="00CC1F3C">
                      <w:pPr>
                        <w:jc w:val="center"/>
                        <w:rPr>
                          <w:sz w:val="20"/>
                          <w:lang w:val="es-PE"/>
                        </w:rPr>
                      </w:pPr>
                    </w:p>
                    <w:p w14:paraId="2C5A21F0" w14:textId="77777777" w:rsidR="00CC1F3C" w:rsidRPr="00A30B11" w:rsidRDefault="00CC1F3C" w:rsidP="00CC1F3C">
                      <w:pPr>
                        <w:jc w:val="center"/>
                        <w:rPr>
                          <w:sz w:val="20"/>
                          <w:lang w:val="es-PE"/>
                        </w:rPr>
                      </w:pPr>
                    </w:p>
                  </w:txbxContent>
                </v:textbox>
                <w10:wrap anchorx="margin"/>
              </v:roundrect>
            </w:pict>
          </mc:Fallback>
        </mc:AlternateContent>
      </w:r>
    </w:p>
    <w:p w14:paraId="150E727B" w14:textId="3BF93768" w:rsidR="00BC12CC" w:rsidRPr="00CB15D6" w:rsidRDefault="00BC12CC" w:rsidP="00CB15D6">
      <w:pPr>
        <w:spacing w:line="360" w:lineRule="auto"/>
        <w:jc w:val="both"/>
        <w:rPr>
          <w:rFonts w:ascii="Arial" w:hAnsi="Arial" w:cs="Arial"/>
        </w:rPr>
      </w:pPr>
    </w:p>
    <w:p w14:paraId="664AA316" w14:textId="40BD0092" w:rsidR="00BC12CC" w:rsidRPr="00CB15D6" w:rsidRDefault="00BC12CC" w:rsidP="00CB15D6">
      <w:pPr>
        <w:spacing w:line="360" w:lineRule="auto"/>
        <w:jc w:val="both"/>
        <w:rPr>
          <w:rFonts w:ascii="Arial" w:hAnsi="Arial" w:cs="Arial"/>
        </w:rPr>
      </w:pPr>
    </w:p>
    <w:p w14:paraId="6BC1313A" w14:textId="1AC463B2" w:rsidR="00A30B11" w:rsidRPr="00CB15D6" w:rsidRDefault="00A30B11" w:rsidP="00CB15D6">
      <w:pPr>
        <w:spacing w:line="360" w:lineRule="auto"/>
        <w:jc w:val="both"/>
        <w:rPr>
          <w:rFonts w:ascii="Arial" w:hAnsi="Arial" w:cs="Arial"/>
        </w:rPr>
      </w:pPr>
    </w:p>
    <w:p w14:paraId="6D8A5FB3" w14:textId="37C9F07E" w:rsidR="00A30B11" w:rsidRPr="00CB15D6" w:rsidRDefault="00C91320" w:rsidP="00CB15D6">
      <w:pPr>
        <w:spacing w:line="360" w:lineRule="auto"/>
        <w:jc w:val="both"/>
        <w:rPr>
          <w:rFonts w:ascii="Arial" w:hAnsi="Arial" w:cs="Arial"/>
        </w:rPr>
      </w:pPr>
      <w:r w:rsidRPr="00CB15D6">
        <w:rPr>
          <w:rFonts w:ascii="Arial" w:hAnsi="Arial" w:cs="Arial"/>
          <w:noProof/>
          <w:lang w:val="es-PE" w:eastAsia="es-PE"/>
        </w:rPr>
        <mc:AlternateContent>
          <mc:Choice Requires="wps">
            <w:drawing>
              <wp:anchor distT="0" distB="0" distL="114300" distR="114300" simplePos="0" relativeHeight="251728896" behindDoc="0" locked="0" layoutInCell="1" allowOverlap="1" wp14:anchorId="6E044A03" wp14:editId="77DDB566">
                <wp:simplePos x="0" y="0"/>
                <wp:positionH relativeFrom="margin">
                  <wp:posOffset>3606165</wp:posOffset>
                </wp:positionH>
                <wp:positionV relativeFrom="paragraph">
                  <wp:posOffset>58420</wp:posOffset>
                </wp:positionV>
                <wp:extent cx="1323975" cy="609600"/>
                <wp:effectExtent l="0" t="0" r="28575" b="19050"/>
                <wp:wrapNone/>
                <wp:docPr id="49" name="Rectángulo redondeado 49"/>
                <wp:cNvGraphicFramePr/>
                <a:graphic xmlns:a="http://schemas.openxmlformats.org/drawingml/2006/main">
                  <a:graphicData uri="http://schemas.microsoft.com/office/word/2010/wordprocessingShape">
                    <wps:wsp>
                      <wps:cNvSpPr/>
                      <wps:spPr>
                        <a:xfrm>
                          <a:off x="0" y="0"/>
                          <a:ext cx="1323975" cy="609600"/>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2DC27F" w14:textId="77777777" w:rsidR="00E277D5" w:rsidRDefault="00E277D5" w:rsidP="00E277D5">
                            <w:pPr>
                              <w:jc w:val="center"/>
                              <w:rPr>
                                <w:sz w:val="20"/>
                                <w:lang w:val="es-PE"/>
                              </w:rPr>
                            </w:pPr>
                          </w:p>
                          <w:p w14:paraId="08F41692" w14:textId="10143479" w:rsidR="00E277D5" w:rsidRDefault="00E277D5" w:rsidP="00E277D5">
                            <w:pPr>
                              <w:jc w:val="center"/>
                              <w:rPr>
                                <w:sz w:val="20"/>
                                <w:lang w:val="es-PE"/>
                              </w:rPr>
                            </w:pPr>
                            <w:r>
                              <w:rPr>
                                <w:sz w:val="20"/>
                                <w:lang w:val="es-PE"/>
                              </w:rPr>
                              <w:t>RÚBRICA</w:t>
                            </w:r>
                          </w:p>
                          <w:p w14:paraId="17129CC8" w14:textId="77777777" w:rsidR="00E277D5" w:rsidRPr="00A30B11" w:rsidRDefault="00E277D5" w:rsidP="00E277D5">
                            <w:pPr>
                              <w:jc w:val="center"/>
                              <w:rPr>
                                <w:sz w:val="20"/>
                                <w:lang w:val="es-PE"/>
                              </w:rPr>
                            </w:pPr>
                          </w:p>
                          <w:p w14:paraId="401571E8" w14:textId="77777777" w:rsidR="00E277D5" w:rsidRPr="00A30B11" w:rsidRDefault="00E277D5" w:rsidP="00E277D5">
                            <w:pPr>
                              <w:jc w:val="center"/>
                              <w:rPr>
                                <w:sz w:val="20"/>
                                <w:lang w:val="es-P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044A03" id="Rectángulo redondeado 49" o:spid="_x0000_s1045" style="position:absolute;left:0;text-align:left;margin-left:283.95pt;margin-top:4.6pt;width:104.25pt;height:48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" fillcolor="#538135 [2409]" strokecolor="#1f3763 [1604]" strokeweight="1pt">
                <v:stroke joinstyle="miter"/>
                <v:textbox>
                  <w:txbxContent>
                    <w:p w14:paraId="722DC27F" w14:textId="77777777" w:rsidR="00E277D5" w:rsidRDefault="00E277D5" w:rsidP="00E277D5">
                      <w:pPr>
                        <w:jc w:val="center"/>
                        <w:rPr>
                          <w:sz w:val="20"/>
                          <w:lang w:val="es-PE"/>
                        </w:rPr>
                      </w:pPr>
                    </w:p>
                    <w:p w14:paraId="08F41692" w14:textId="10143479" w:rsidR="00E277D5" w:rsidRDefault="00E277D5" w:rsidP="00E277D5">
                      <w:pPr>
                        <w:jc w:val="center"/>
                        <w:rPr>
                          <w:sz w:val="20"/>
                          <w:lang w:val="es-PE"/>
                        </w:rPr>
                      </w:pPr>
                      <w:r>
                        <w:rPr>
                          <w:sz w:val="20"/>
                          <w:lang w:val="es-PE"/>
                        </w:rPr>
                        <w:t>RÚBRICA</w:t>
                      </w:r>
                    </w:p>
                    <w:p w14:paraId="17129CC8" w14:textId="77777777" w:rsidR="00E277D5" w:rsidRPr="00A30B11" w:rsidRDefault="00E277D5" w:rsidP="00E277D5">
                      <w:pPr>
                        <w:jc w:val="center"/>
                        <w:rPr>
                          <w:sz w:val="20"/>
                          <w:lang w:val="es-PE"/>
                        </w:rPr>
                      </w:pPr>
                    </w:p>
                    <w:p w14:paraId="401571E8" w14:textId="77777777" w:rsidR="00E277D5" w:rsidRPr="00A30B11" w:rsidRDefault="00E277D5" w:rsidP="00E277D5">
                      <w:pPr>
                        <w:jc w:val="center"/>
                        <w:rPr>
                          <w:sz w:val="20"/>
                          <w:lang w:val="es-PE"/>
                        </w:rPr>
                      </w:pPr>
                    </w:p>
                  </w:txbxContent>
                </v:textbox>
                <w10:wrap anchorx="margin"/>
              </v:roundrect>
            </w:pict>
          </mc:Fallback>
        </mc:AlternateContent>
      </w:r>
      <w:r w:rsidRPr="00CB15D6">
        <w:rPr>
          <w:rFonts w:ascii="Arial" w:hAnsi="Arial" w:cs="Arial"/>
          <w:noProof/>
          <w:color w:val="2F5496" w:themeColor="accent1" w:themeShade="BF"/>
          <w:lang w:val="es-PE" w:eastAsia="es-PE"/>
        </w:rPr>
        <mc:AlternateContent>
          <mc:Choice Requires="wps">
            <w:drawing>
              <wp:anchor distT="0" distB="0" distL="114300" distR="114300" simplePos="0" relativeHeight="251731968" behindDoc="0" locked="0" layoutInCell="1" allowOverlap="1" wp14:anchorId="4E6C6462" wp14:editId="4C78FF9D">
                <wp:simplePos x="0" y="0"/>
                <wp:positionH relativeFrom="column">
                  <wp:posOffset>3104832</wp:posOffset>
                </wp:positionH>
                <wp:positionV relativeFrom="paragraph">
                  <wp:posOffset>197168</wp:posOffset>
                </wp:positionV>
                <wp:extent cx="295275" cy="285750"/>
                <wp:effectExtent l="4763" t="14287" r="33337" b="33338"/>
                <wp:wrapNone/>
                <wp:docPr id="52" name="Flecha abajo 52"/>
                <wp:cNvGraphicFramePr/>
                <a:graphic xmlns:a="http://schemas.openxmlformats.org/drawingml/2006/main">
                  <a:graphicData uri="http://schemas.microsoft.com/office/word/2010/wordprocessingShape">
                    <wps:wsp>
                      <wps:cNvSpPr/>
                      <wps:spPr>
                        <a:xfrm rot="16200000">
                          <a:off x="0" y="0"/>
                          <a:ext cx="295275" cy="285750"/>
                        </a:xfrm>
                        <a:prstGeom prst="downArrow">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DF2BC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52" o:spid="_x0000_s1026" type="#_x0000_t67" style="position:absolute;margin-left:244.45pt;margin-top:15.55pt;width:23.25pt;height:22.5pt;rotation:-9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" adj="10800" fillcolor="#538135 [2409]" strokecolor="#1f3763 [1604]" strokeweight="1pt"/>
            </w:pict>
          </mc:Fallback>
        </mc:AlternateContent>
      </w:r>
      <w:r w:rsidRPr="00CB15D6">
        <w:rPr>
          <w:rFonts w:ascii="Arial" w:hAnsi="Arial" w:cs="Arial"/>
          <w:noProof/>
          <w:lang w:val="es-PE" w:eastAsia="es-PE"/>
        </w:rPr>
        <mc:AlternateContent>
          <mc:Choice Requires="wps">
            <w:drawing>
              <wp:anchor distT="0" distB="0" distL="114300" distR="114300" simplePos="0" relativeHeight="251729920" behindDoc="0" locked="0" layoutInCell="1" allowOverlap="1" wp14:anchorId="4023C4A2" wp14:editId="12A6928B">
                <wp:simplePos x="0" y="0"/>
                <wp:positionH relativeFrom="column">
                  <wp:posOffset>1253490</wp:posOffset>
                </wp:positionH>
                <wp:positionV relativeFrom="paragraph">
                  <wp:posOffset>88265</wp:posOffset>
                </wp:positionV>
                <wp:extent cx="1695450" cy="619125"/>
                <wp:effectExtent l="0" t="0" r="0" b="9525"/>
                <wp:wrapNone/>
                <wp:docPr id="51" name="Cuadro de texto 51"/>
                <wp:cNvGraphicFramePr/>
                <a:graphic xmlns:a="http://schemas.openxmlformats.org/drawingml/2006/main">
                  <a:graphicData uri="http://schemas.microsoft.com/office/word/2010/wordprocessingShape">
                    <wps:wsp>
                      <wps:cNvSpPr txBox="1"/>
                      <wps:spPr>
                        <a:xfrm>
                          <a:off x="0" y="0"/>
                          <a:ext cx="1695450" cy="619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1E345" w14:textId="057FE633" w:rsidR="00E277D5" w:rsidRPr="00E277D5" w:rsidRDefault="00E277D5" w:rsidP="00E277D5">
                            <w:pPr>
                              <w:jc w:val="center"/>
                              <w:rPr>
                                <w:rFonts w:asciiTheme="minorHAnsi" w:hAnsiTheme="minorHAnsi" w:cstheme="minorHAnsi"/>
                                <w:b/>
                                <w:color w:val="538135" w:themeColor="accent6" w:themeShade="BF"/>
                                <w:sz w:val="22"/>
                                <w:lang w:val="es-PE"/>
                              </w:rPr>
                            </w:pPr>
                            <w:r w:rsidRPr="00E277D5">
                              <w:rPr>
                                <w:rFonts w:asciiTheme="minorHAnsi" w:hAnsiTheme="minorHAnsi" w:cstheme="minorHAnsi"/>
                                <w:b/>
                                <w:color w:val="538135" w:themeColor="accent6" w:themeShade="BF"/>
                                <w:sz w:val="22"/>
                                <w:lang w:val="es-PE"/>
                              </w:rPr>
                              <w:t xml:space="preserve">Evaluación global de los logros </w:t>
                            </w:r>
                            <w:r w:rsidR="00C00A9F">
                              <w:rPr>
                                <w:rFonts w:asciiTheme="minorHAnsi" w:hAnsiTheme="minorHAnsi" w:cstheme="minorHAnsi"/>
                                <w:b/>
                                <w:color w:val="538135" w:themeColor="accent6" w:themeShade="BF"/>
                                <w:sz w:val="22"/>
                                <w:lang w:val="es-PE"/>
                              </w:rPr>
                              <w:t xml:space="preserve">de aprendizaje </w:t>
                            </w:r>
                            <w:r w:rsidRPr="00E277D5">
                              <w:rPr>
                                <w:rFonts w:asciiTheme="minorHAnsi" w:hAnsiTheme="minorHAnsi" w:cstheme="minorHAnsi"/>
                                <w:b/>
                                <w:color w:val="538135" w:themeColor="accent6" w:themeShade="BF"/>
                                <w:sz w:val="22"/>
                                <w:lang w:val="es-PE"/>
                              </w:rPr>
                              <w:t>del módulo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23C4A2" id="Cuadro de texto 51" o:spid="_x0000_s1046" type="#_x0000_t202" style="position:absolute;left:0;text-align:left;margin-left:98.7pt;margin-top:6.95pt;width:133.5pt;height:48.75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" fillcolor="white [3201]" stroked="f" strokeweight=".5pt">
                <v:textbox>
                  <w:txbxContent>
                    <w:p w14:paraId="7C51E345" w14:textId="057FE633" w:rsidR="00E277D5" w:rsidRPr="00E277D5" w:rsidRDefault="00E277D5" w:rsidP="00E277D5">
                      <w:pPr>
                        <w:jc w:val="center"/>
                        <w:rPr>
                          <w:rFonts w:asciiTheme="minorHAnsi" w:hAnsiTheme="minorHAnsi" w:cstheme="minorHAnsi"/>
                          <w:b/>
                          <w:color w:val="538135" w:themeColor="accent6" w:themeShade="BF"/>
                          <w:sz w:val="22"/>
                          <w:lang w:val="es-PE"/>
                        </w:rPr>
                      </w:pPr>
                      <w:r w:rsidRPr="00E277D5">
                        <w:rPr>
                          <w:rFonts w:asciiTheme="minorHAnsi" w:hAnsiTheme="minorHAnsi" w:cstheme="minorHAnsi"/>
                          <w:b/>
                          <w:color w:val="538135" w:themeColor="accent6" w:themeShade="BF"/>
                          <w:sz w:val="22"/>
                          <w:lang w:val="es-PE"/>
                        </w:rPr>
                        <w:t xml:space="preserve">Evaluación global de los logros </w:t>
                      </w:r>
                      <w:r w:rsidR="00C00A9F">
                        <w:rPr>
                          <w:rFonts w:asciiTheme="minorHAnsi" w:hAnsiTheme="minorHAnsi" w:cstheme="minorHAnsi"/>
                          <w:b/>
                          <w:color w:val="538135" w:themeColor="accent6" w:themeShade="BF"/>
                          <w:sz w:val="22"/>
                          <w:lang w:val="es-PE"/>
                        </w:rPr>
                        <w:t xml:space="preserve">de aprendizaje </w:t>
                      </w:r>
                      <w:r w:rsidRPr="00E277D5">
                        <w:rPr>
                          <w:rFonts w:asciiTheme="minorHAnsi" w:hAnsiTheme="minorHAnsi" w:cstheme="minorHAnsi"/>
                          <w:b/>
                          <w:color w:val="538135" w:themeColor="accent6" w:themeShade="BF"/>
                          <w:sz w:val="22"/>
                          <w:lang w:val="es-PE"/>
                        </w:rPr>
                        <w:t>del módulo</w:t>
                      </w:r>
                    </w:p>
                  </w:txbxContent>
                </v:textbox>
              </v:shape>
            </w:pict>
          </mc:Fallback>
        </mc:AlternateContent>
      </w:r>
    </w:p>
    <w:p w14:paraId="64E118D1" w14:textId="322B0775" w:rsidR="00E277D5" w:rsidRPr="00CB15D6" w:rsidRDefault="00E277D5" w:rsidP="00CB15D6">
      <w:pPr>
        <w:spacing w:line="360" w:lineRule="auto"/>
        <w:jc w:val="both"/>
        <w:rPr>
          <w:rFonts w:ascii="Arial" w:hAnsi="Arial" w:cs="Arial"/>
        </w:rPr>
      </w:pPr>
    </w:p>
    <w:p w14:paraId="25C4ADEC" w14:textId="7AFD1144" w:rsidR="00E277D5" w:rsidRPr="00CB15D6" w:rsidRDefault="00E277D5" w:rsidP="00CB15D6">
      <w:pPr>
        <w:spacing w:line="360" w:lineRule="auto"/>
        <w:jc w:val="both"/>
        <w:rPr>
          <w:rFonts w:ascii="Arial" w:hAnsi="Arial" w:cs="Arial"/>
        </w:rPr>
      </w:pPr>
    </w:p>
    <w:p w14:paraId="7F76AA14" w14:textId="0F8509A9" w:rsidR="00BC12CC" w:rsidRPr="00CB15D6" w:rsidRDefault="00BC12CC" w:rsidP="00CB15D6">
      <w:pPr>
        <w:spacing w:line="360" w:lineRule="auto"/>
        <w:rPr>
          <w:rFonts w:ascii="Arial" w:hAnsi="Arial" w:cs="Arial"/>
          <w:b/>
        </w:rPr>
      </w:pPr>
      <w:r w:rsidRPr="00CB15D6">
        <w:rPr>
          <w:rFonts w:ascii="Arial" w:hAnsi="Arial" w:cs="Arial"/>
          <w:b/>
        </w:rPr>
        <w:lastRenderedPageBreak/>
        <w:t>ANEXO 1 - Escala de Likert</w:t>
      </w:r>
    </w:p>
    <w:p w14:paraId="0667CC69" w14:textId="3972A522" w:rsidR="00BC12CC" w:rsidRPr="00CB15D6" w:rsidRDefault="00BC12CC" w:rsidP="00CB15D6">
      <w:pPr>
        <w:spacing w:line="360" w:lineRule="auto"/>
        <w:ind w:left="426" w:right="424"/>
        <w:jc w:val="both"/>
        <w:rPr>
          <w:rFonts w:ascii="Arial" w:hAnsi="Arial" w:cs="Arial"/>
          <w:i/>
        </w:rPr>
      </w:pPr>
      <w:r w:rsidRPr="00CB15D6">
        <w:rPr>
          <w:rFonts w:ascii="Arial" w:hAnsi="Arial" w:cs="Arial"/>
          <w:i/>
        </w:rPr>
        <w:t>Estimado</w:t>
      </w:r>
      <w:r w:rsidR="009F0E03">
        <w:rPr>
          <w:rFonts w:ascii="Arial" w:hAnsi="Arial" w:cs="Arial"/>
          <w:i/>
        </w:rPr>
        <w:t>/a</w:t>
      </w:r>
      <w:r w:rsidRPr="00CB15D6">
        <w:rPr>
          <w:rFonts w:ascii="Arial" w:hAnsi="Arial" w:cs="Arial"/>
          <w:i/>
        </w:rPr>
        <w:t xml:space="preserve"> participante, el presente cuestionario busca recoger su percepción acerca de los conocimientos y capacidades que posee en temas vinculados al </w:t>
      </w:r>
      <w:r w:rsidR="009F0E03">
        <w:rPr>
          <w:rFonts w:ascii="Arial" w:hAnsi="Arial" w:cs="Arial"/>
          <w:i/>
        </w:rPr>
        <w:t>PCI</w:t>
      </w:r>
      <w:r w:rsidRPr="00CB15D6">
        <w:rPr>
          <w:rFonts w:ascii="Arial" w:hAnsi="Arial" w:cs="Arial"/>
          <w:i/>
        </w:rPr>
        <w:t>, los cuales formarán parte de este proceso formativo.</w:t>
      </w:r>
    </w:p>
    <w:p w14:paraId="05F34D0C" w14:textId="74A46892" w:rsidR="00BC12CC" w:rsidRPr="00CB15D6" w:rsidRDefault="00BC12CC" w:rsidP="00C91320">
      <w:pPr>
        <w:spacing w:line="360" w:lineRule="auto"/>
        <w:ind w:left="426" w:right="424"/>
        <w:jc w:val="both"/>
        <w:rPr>
          <w:rFonts w:ascii="Arial" w:hAnsi="Arial" w:cs="Arial"/>
          <w:i/>
        </w:rPr>
      </w:pPr>
      <w:r w:rsidRPr="00CB15D6">
        <w:rPr>
          <w:rFonts w:ascii="Arial" w:hAnsi="Arial" w:cs="Arial"/>
          <w:i/>
        </w:rPr>
        <w:t>Para ello, se presenta una serie de enunciados y cuatro alternativas que le permitirá</w:t>
      </w:r>
      <w:r w:rsidR="009F0E03">
        <w:rPr>
          <w:rFonts w:ascii="Arial" w:hAnsi="Arial" w:cs="Arial"/>
          <w:i/>
        </w:rPr>
        <w:t>n</w:t>
      </w:r>
      <w:r w:rsidRPr="00CB15D6">
        <w:rPr>
          <w:rFonts w:ascii="Arial" w:hAnsi="Arial" w:cs="Arial"/>
          <w:i/>
        </w:rPr>
        <w:t xml:space="preserve"> expresar su nivel respecto a cada uno de estos enunciados. </w:t>
      </w:r>
    </w:p>
    <w:tbl>
      <w:tblPr>
        <w:tblStyle w:val="Tablaconcuadrcula"/>
        <w:tblW w:w="0" w:type="auto"/>
        <w:tblLook w:val="04A0" w:firstRow="1" w:lastRow="0" w:firstColumn="1" w:lastColumn="0" w:noHBand="0" w:noVBand="1"/>
      </w:tblPr>
      <w:tblGrid>
        <w:gridCol w:w="2972"/>
        <w:gridCol w:w="1884"/>
        <w:gridCol w:w="1471"/>
        <w:gridCol w:w="1084"/>
        <w:gridCol w:w="1417"/>
      </w:tblGrid>
      <w:tr w:rsidR="00BC12CC" w:rsidRPr="00CB15D6" w14:paraId="7FB946F4" w14:textId="77777777" w:rsidTr="00DA4B7F">
        <w:tc>
          <w:tcPr>
            <w:tcW w:w="2972" w:type="dxa"/>
            <w:shd w:val="clear" w:color="auto" w:fill="F4B083" w:themeFill="accent2" w:themeFillTint="99"/>
          </w:tcPr>
          <w:p w14:paraId="0BD45001" w14:textId="77777777" w:rsidR="00BC12CC" w:rsidRPr="00CB15D6" w:rsidRDefault="00BC12CC" w:rsidP="00CB15D6">
            <w:pPr>
              <w:spacing w:line="360" w:lineRule="auto"/>
              <w:rPr>
                <w:rFonts w:ascii="Arial" w:hAnsi="Arial" w:cs="Arial"/>
              </w:rPr>
            </w:pPr>
            <w:r w:rsidRPr="00CB15D6">
              <w:rPr>
                <w:rFonts w:ascii="Arial" w:hAnsi="Arial" w:cs="Arial"/>
              </w:rPr>
              <w:t>Considero que…</w:t>
            </w:r>
          </w:p>
        </w:tc>
        <w:tc>
          <w:tcPr>
            <w:tcW w:w="1884" w:type="dxa"/>
            <w:shd w:val="clear" w:color="auto" w:fill="F4B083" w:themeFill="accent2" w:themeFillTint="99"/>
          </w:tcPr>
          <w:p w14:paraId="6B0DEA70" w14:textId="77777777" w:rsidR="00BC12CC" w:rsidRPr="00CB15D6" w:rsidRDefault="00BC12CC" w:rsidP="00CB15D6">
            <w:pPr>
              <w:spacing w:line="360" w:lineRule="auto"/>
              <w:rPr>
                <w:rFonts w:ascii="Arial" w:hAnsi="Arial" w:cs="Arial"/>
              </w:rPr>
            </w:pPr>
            <w:r w:rsidRPr="00CB15D6">
              <w:rPr>
                <w:rFonts w:ascii="Arial" w:hAnsi="Arial" w:cs="Arial"/>
              </w:rPr>
              <w:t>Totalmente en desacuerdo</w:t>
            </w:r>
          </w:p>
        </w:tc>
        <w:tc>
          <w:tcPr>
            <w:tcW w:w="1471" w:type="dxa"/>
            <w:shd w:val="clear" w:color="auto" w:fill="F4B083" w:themeFill="accent2" w:themeFillTint="99"/>
          </w:tcPr>
          <w:p w14:paraId="0FE7ADBF" w14:textId="77777777" w:rsidR="00BC12CC" w:rsidRPr="00CB15D6" w:rsidRDefault="00BC12CC" w:rsidP="00CB15D6">
            <w:pPr>
              <w:spacing w:line="360" w:lineRule="auto"/>
              <w:rPr>
                <w:rFonts w:ascii="Arial" w:hAnsi="Arial" w:cs="Arial"/>
              </w:rPr>
            </w:pPr>
            <w:r w:rsidRPr="00CB15D6">
              <w:rPr>
                <w:rFonts w:ascii="Arial" w:hAnsi="Arial" w:cs="Arial"/>
              </w:rPr>
              <w:t>En desacuerdo</w:t>
            </w:r>
          </w:p>
        </w:tc>
        <w:tc>
          <w:tcPr>
            <w:tcW w:w="1084" w:type="dxa"/>
            <w:shd w:val="clear" w:color="auto" w:fill="F4B083" w:themeFill="accent2" w:themeFillTint="99"/>
          </w:tcPr>
          <w:p w14:paraId="460130F5" w14:textId="77777777" w:rsidR="00BC12CC" w:rsidRPr="00CB15D6" w:rsidRDefault="00BC12CC" w:rsidP="00CB15D6">
            <w:pPr>
              <w:spacing w:line="360" w:lineRule="auto"/>
              <w:rPr>
                <w:rFonts w:ascii="Arial" w:hAnsi="Arial" w:cs="Arial"/>
              </w:rPr>
            </w:pPr>
            <w:r w:rsidRPr="00CB15D6">
              <w:rPr>
                <w:rFonts w:ascii="Arial" w:hAnsi="Arial" w:cs="Arial"/>
              </w:rPr>
              <w:t>De acuerdo</w:t>
            </w:r>
          </w:p>
        </w:tc>
        <w:tc>
          <w:tcPr>
            <w:tcW w:w="1417" w:type="dxa"/>
            <w:shd w:val="clear" w:color="auto" w:fill="F4B083" w:themeFill="accent2" w:themeFillTint="99"/>
          </w:tcPr>
          <w:p w14:paraId="36C0062A" w14:textId="77777777" w:rsidR="00BC12CC" w:rsidRPr="00CB15D6" w:rsidRDefault="00BC12CC" w:rsidP="00CB15D6">
            <w:pPr>
              <w:spacing w:line="360" w:lineRule="auto"/>
              <w:rPr>
                <w:rFonts w:ascii="Arial" w:hAnsi="Arial" w:cs="Arial"/>
              </w:rPr>
            </w:pPr>
            <w:r w:rsidRPr="00CB15D6">
              <w:rPr>
                <w:rFonts w:ascii="Arial" w:hAnsi="Arial" w:cs="Arial"/>
              </w:rPr>
              <w:t>Totalmente de acuerdo</w:t>
            </w:r>
          </w:p>
        </w:tc>
      </w:tr>
      <w:tr w:rsidR="00BC12CC" w:rsidRPr="00CB15D6" w14:paraId="2BBCD91A" w14:textId="77777777" w:rsidTr="00DA4B7F">
        <w:tc>
          <w:tcPr>
            <w:tcW w:w="2972" w:type="dxa"/>
          </w:tcPr>
          <w:p w14:paraId="01E40CB5" w14:textId="4837138A" w:rsidR="00BC12CC" w:rsidRPr="00CB15D6" w:rsidRDefault="00BC12CC" w:rsidP="00CB15D6">
            <w:pPr>
              <w:spacing w:line="360" w:lineRule="auto"/>
              <w:rPr>
                <w:rFonts w:ascii="Arial" w:hAnsi="Arial" w:cs="Arial"/>
              </w:rPr>
            </w:pPr>
            <w:r w:rsidRPr="00CB15D6">
              <w:rPr>
                <w:rFonts w:ascii="Arial" w:hAnsi="Arial" w:cs="Arial"/>
              </w:rPr>
              <w:t>Conozco el contenido de la Convención UNESCO 2003 y sus DO</w:t>
            </w:r>
          </w:p>
        </w:tc>
        <w:tc>
          <w:tcPr>
            <w:tcW w:w="1884" w:type="dxa"/>
          </w:tcPr>
          <w:p w14:paraId="24C83E38" w14:textId="77777777" w:rsidR="00BC12CC" w:rsidRPr="00CB15D6" w:rsidRDefault="00BC12CC" w:rsidP="00CB15D6">
            <w:pPr>
              <w:spacing w:line="360" w:lineRule="auto"/>
              <w:rPr>
                <w:rFonts w:ascii="Arial" w:hAnsi="Arial" w:cs="Arial"/>
              </w:rPr>
            </w:pPr>
          </w:p>
        </w:tc>
        <w:tc>
          <w:tcPr>
            <w:tcW w:w="1471" w:type="dxa"/>
          </w:tcPr>
          <w:p w14:paraId="3107A23E" w14:textId="77777777" w:rsidR="00BC12CC" w:rsidRPr="00CB15D6" w:rsidRDefault="00BC12CC" w:rsidP="00CB15D6">
            <w:pPr>
              <w:spacing w:line="360" w:lineRule="auto"/>
              <w:rPr>
                <w:rFonts w:ascii="Arial" w:hAnsi="Arial" w:cs="Arial"/>
              </w:rPr>
            </w:pPr>
          </w:p>
        </w:tc>
        <w:tc>
          <w:tcPr>
            <w:tcW w:w="1084" w:type="dxa"/>
          </w:tcPr>
          <w:p w14:paraId="0CE80256" w14:textId="77777777" w:rsidR="00BC12CC" w:rsidRPr="00CB15D6" w:rsidRDefault="00BC12CC" w:rsidP="00CB15D6">
            <w:pPr>
              <w:spacing w:line="360" w:lineRule="auto"/>
              <w:rPr>
                <w:rFonts w:ascii="Arial" w:hAnsi="Arial" w:cs="Arial"/>
              </w:rPr>
            </w:pPr>
          </w:p>
        </w:tc>
        <w:tc>
          <w:tcPr>
            <w:tcW w:w="1417" w:type="dxa"/>
          </w:tcPr>
          <w:p w14:paraId="3BAE609A" w14:textId="77777777" w:rsidR="00BC12CC" w:rsidRPr="00CB15D6" w:rsidRDefault="00BC12CC" w:rsidP="00CB15D6">
            <w:pPr>
              <w:spacing w:line="360" w:lineRule="auto"/>
              <w:rPr>
                <w:rFonts w:ascii="Arial" w:hAnsi="Arial" w:cs="Arial"/>
              </w:rPr>
            </w:pPr>
          </w:p>
        </w:tc>
      </w:tr>
      <w:tr w:rsidR="00BC12CC" w:rsidRPr="00CB15D6" w14:paraId="0720C834" w14:textId="77777777" w:rsidTr="00DA4B7F">
        <w:tc>
          <w:tcPr>
            <w:tcW w:w="2972" w:type="dxa"/>
          </w:tcPr>
          <w:p w14:paraId="06E1762B" w14:textId="7A728F55" w:rsidR="00BC12CC" w:rsidRPr="00CB15D6" w:rsidRDefault="00BC12CC" w:rsidP="00CB15D6">
            <w:pPr>
              <w:spacing w:line="360" w:lineRule="auto"/>
              <w:rPr>
                <w:rFonts w:ascii="Arial" w:hAnsi="Arial" w:cs="Arial"/>
              </w:rPr>
            </w:pPr>
            <w:r w:rsidRPr="00CB15D6">
              <w:rPr>
                <w:rFonts w:ascii="Arial" w:hAnsi="Arial" w:cs="Arial"/>
              </w:rPr>
              <w:t>Comprendo los conceptos de PCI y de salvaguardia</w:t>
            </w:r>
          </w:p>
        </w:tc>
        <w:tc>
          <w:tcPr>
            <w:tcW w:w="1884" w:type="dxa"/>
          </w:tcPr>
          <w:p w14:paraId="127EFA2F" w14:textId="77777777" w:rsidR="00BC12CC" w:rsidRPr="00CB15D6" w:rsidRDefault="00BC12CC" w:rsidP="00CB15D6">
            <w:pPr>
              <w:spacing w:line="360" w:lineRule="auto"/>
              <w:rPr>
                <w:rFonts w:ascii="Arial" w:hAnsi="Arial" w:cs="Arial"/>
              </w:rPr>
            </w:pPr>
          </w:p>
        </w:tc>
        <w:tc>
          <w:tcPr>
            <w:tcW w:w="1471" w:type="dxa"/>
          </w:tcPr>
          <w:p w14:paraId="2C509725" w14:textId="77777777" w:rsidR="00BC12CC" w:rsidRPr="00CB15D6" w:rsidRDefault="00BC12CC" w:rsidP="00CB15D6">
            <w:pPr>
              <w:spacing w:line="360" w:lineRule="auto"/>
              <w:rPr>
                <w:rFonts w:ascii="Arial" w:hAnsi="Arial" w:cs="Arial"/>
              </w:rPr>
            </w:pPr>
          </w:p>
        </w:tc>
        <w:tc>
          <w:tcPr>
            <w:tcW w:w="1084" w:type="dxa"/>
          </w:tcPr>
          <w:p w14:paraId="2AC33784" w14:textId="77777777" w:rsidR="00BC12CC" w:rsidRPr="00CB15D6" w:rsidRDefault="00BC12CC" w:rsidP="00CB15D6">
            <w:pPr>
              <w:spacing w:line="360" w:lineRule="auto"/>
              <w:rPr>
                <w:rFonts w:ascii="Arial" w:hAnsi="Arial" w:cs="Arial"/>
              </w:rPr>
            </w:pPr>
          </w:p>
        </w:tc>
        <w:tc>
          <w:tcPr>
            <w:tcW w:w="1417" w:type="dxa"/>
          </w:tcPr>
          <w:p w14:paraId="1E358AF6" w14:textId="77777777" w:rsidR="00BC12CC" w:rsidRPr="00CB15D6" w:rsidRDefault="00BC12CC" w:rsidP="00CB15D6">
            <w:pPr>
              <w:spacing w:line="360" w:lineRule="auto"/>
              <w:rPr>
                <w:rFonts w:ascii="Arial" w:hAnsi="Arial" w:cs="Arial"/>
              </w:rPr>
            </w:pPr>
          </w:p>
        </w:tc>
      </w:tr>
      <w:tr w:rsidR="00BC12CC" w:rsidRPr="00CB15D6" w14:paraId="6DEC5540" w14:textId="77777777" w:rsidTr="00DA4B7F">
        <w:tc>
          <w:tcPr>
            <w:tcW w:w="2972" w:type="dxa"/>
          </w:tcPr>
          <w:p w14:paraId="0FAD1549" w14:textId="6AEFBC7A" w:rsidR="00BC12CC" w:rsidRPr="00CB15D6" w:rsidRDefault="00BC12CC" w:rsidP="00CB15D6">
            <w:pPr>
              <w:spacing w:line="360" w:lineRule="auto"/>
              <w:rPr>
                <w:rFonts w:ascii="Arial" w:hAnsi="Arial" w:cs="Arial"/>
              </w:rPr>
            </w:pPr>
            <w:r w:rsidRPr="00CB15D6">
              <w:rPr>
                <w:rFonts w:ascii="Arial" w:hAnsi="Arial" w:cs="Arial"/>
              </w:rPr>
              <w:t>Puedo utilizar los contenidos y conceptos de la Convención 2003 y sus D</w:t>
            </w:r>
            <w:r w:rsidR="009F0E03">
              <w:rPr>
                <w:rFonts w:ascii="Arial" w:hAnsi="Arial" w:cs="Arial"/>
              </w:rPr>
              <w:t>O</w:t>
            </w:r>
            <w:r w:rsidRPr="00CB15D6">
              <w:rPr>
                <w:rFonts w:ascii="Arial" w:hAnsi="Arial" w:cs="Arial"/>
              </w:rPr>
              <w:t xml:space="preserve"> para acciones vinculadas con mi rol respecto al PCI</w:t>
            </w:r>
          </w:p>
        </w:tc>
        <w:tc>
          <w:tcPr>
            <w:tcW w:w="1884" w:type="dxa"/>
          </w:tcPr>
          <w:p w14:paraId="7E16534E" w14:textId="77777777" w:rsidR="00BC12CC" w:rsidRPr="00CB15D6" w:rsidRDefault="00BC12CC" w:rsidP="00CB15D6">
            <w:pPr>
              <w:spacing w:line="360" w:lineRule="auto"/>
              <w:rPr>
                <w:rFonts w:ascii="Arial" w:hAnsi="Arial" w:cs="Arial"/>
              </w:rPr>
            </w:pPr>
          </w:p>
        </w:tc>
        <w:tc>
          <w:tcPr>
            <w:tcW w:w="1471" w:type="dxa"/>
          </w:tcPr>
          <w:p w14:paraId="3986C39C" w14:textId="77777777" w:rsidR="00BC12CC" w:rsidRPr="00CB15D6" w:rsidRDefault="00BC12CC" w:rsidP="00CB15D6">
            <w:pPr>
              <w:spacing w:line="360" w:lineRule="auto"/>
              <w:rPr>
                <w:rFonts w:ascii="Arial" w:hAnsi="Arial" w:cs="Arial"/>
              </w:rPr>
            </w:pPr>
          </w:p>
        </w:tc>
        <w:tc>
          <w:tcPr>
            <w:tcW w:w="1084" w:type="dxa"/>
          </w:tcPr>
          <w:p w14:paraId="020AFD49" w14:textId="77777777" w:rsidR="00BC12CC" w:rsidRPr="00CB15D6" w:rsidRDefault="00BC12CC" w:rsidP="00CB15D6">
            <w:pPr>
              <w:spacing w:line="360" w:lineRule="auto"/>
              <w:rPr>
                <w:rFonts w:ascii="Arial" w:hAnsi="Arial" w:cs="Arial"/>
              </w:rPr>
            </w:pPr>
          </w:p>
        </w:tc>
        <w:tc>
          <w:tcPr>
            <w:tcW w:w="1417" w:type="dxa"/>
          </w:tcPr>
          <w:p w14:paraId="7AA3832D" w14:textId="77777777" w:rsidR="00BC12CC" w:rsidRPr="00CB15D6" w:rsidRDefault="00BC12CC" w:rsidP="00CB15D6">
            <w:pPr>
              <w:spacing w:line="360" w:lineRule="auto"/>
              <w:rPr>
                <w:rFonts w:ascii="Arial" w:hAnsi="Arial" w:cs="Arial"/>
              </w:rPr>
            </w:pPr>
          </w:p>
        </w:tc>
      </w:tr>
      <w:tr w:rsidR="00BC12CC" w:rsidRPr="00CB15D6" w14:paraId="289DE5FE" w14:textId="77777777" w:rsidTr="00DA4B7F">
        <w:tc>
          <w:tcPr>
            <w:tcW w:w="2972" w:type="dxa"/>
          </w:tcPr>
          <w:p w14:paraId="1E8F6B6B" w14:textId="77777777" w:rsidR="00BC12CC" w:rsidRPr="00CB15D6" w:rsidRDefault="00BC12CC" w:rsidP="00CB15D6">
            <w:pPr>
              <w:spacing w:line="360" w:lineRule="auto"/>
              <w:rPr>
                <w:rFonts w:ascii="Arial" w:hAnsi="Arial" w:cs="Arial"/>
              </w:rPr>
            </w:pPr>
            <w:r w:rsidRPr="00CB15D6">
              <w:rPr>
                <w:rFonts w:ascii="Arial" w:hAnsi="Arial" w:cs="Arial"/>
              </w:rPr>
              <w:t>Conozco los componentes y actores de una política pública referida al PCI</w:t>
            </w:r>
          </w:p>
        </w:tc>
        <w:tc>
          <w:tcPr>
            <w:tcW w:w="1884" w:type="dxa"/>
          </w:tcPr>
          <w:p w14:paraId="7F18A263" w14:textId="77777777" w:rsidR="00BC12CC" w:rsidRPr="00CB15D6" w:rsidRDefault="00BC12CC" w:rsidP="00CB15D6">
            <w:pPr>
              <w:spacing w:line="360" w:lineRule="auto"/>
              <w:rPr>
                <w:rFonts w:ascii="Arial" w:hAnsi="Arial" w:cs="Arial"/>
              </w:rPr>
            </w:pPr>
          </w:p>
        </w:tc>
        <w:tc>
          <w:tcPr>
            <w:tcW w:w="1471" w:type="dxa"/>
          </w:tcPr>
          <w:p w14:paraId="6F1AAAD8" w14:textId="77777777" w:rsidR="00BC12CC" w:rsidRPr="00CB15D6" w:rsidRDefault="00BC12CC" w:rsidP="00CB15D6">
            <w:pPr>
              <w:spacing w:line="360" w:lineRule="auto"/>
              <w:rPr>
                <w:rFonts w:ascii="Arial" w:hAnsi="Arial" w:cs="Arial"/>
              </w:rPr>
            </w:pPr>
          </w:p>
        </w:tc>
        <w:tc>
          <w:tcPr>
            <w:tcW w:w="1084" w:type="dxa"/>
          </w:tcPr>
          <w:p w14:paraId="6D191C79" w14:textId="77777777" w:rsidR="00BC12CC" w:rsidRPr="00CB15D6" w:rsidRDefault="00BC12CC" w:rsidP="00CB15D6">
            <w:pPr>
              <w:spacing w:line="360" w:lineRule="auto"/>
              <w:rPr>
                <w:rFonts w:ascii="Arial" w:hAnsi="Arial" w:cs="Arial"/>
              </w:rPr>
            </w:pPr>
          </w:p>
        </w:tc>
        <w:tc>
          <w:tcPr>
            <w:tcW w:w="1417" w:type="dxa"/>
          </w:tcPr>
          <w:p w14:paraId="77663F78" w14:textId="77777777" w:rsidR="00BC12CC" w:rsidRPr="00CB15D6" w:rsidRDefault="00BC12CC" w:rsidP="00CB15D6">
            <w:pPr>
              <w:spacing w:line="360" w:lineRule="auto"/>
              <w:rPr>
                <w:rFonts w:ascii="Arial" w:hAnsi="Arial" w:cs="Arial"/>
              </w:rPr>
            </w:pPr>
          </w:p>
        </w:tc>
      </w:tr>
      <w:tr w:rsidR="00BC12CC" w:rsidRPr="00CB15D6" w14:paraId="286DDBE7" w14:textId="77777777" w:rsidTr="00DA4B7F">
        <w:tc>
          <w:tcPr>
            <w:tcW w:w="2972" w:type="dxa"/>
          </w:tcPr>
          <w:p w14:paraId="4C8CFD71" w14:textId="0A1E974C" w:rsidR="00BC12CC" w:rsidRPr="00CB15D6" w:rsidRDefault="00BC12CC" w:rsidP="00CB15D6">
            <w:pPr>
              <w:spacing w:line="360" w:lineRule="auto"/>
              <w:rPr>
                <w:rFonts w:ascii="Arial" w:hAnsi="Arial" w:cs="Arial"/>
              </w:rPr>
            </w:pPr>
            <w:r w:rsidRPr="00CB15D6">
              <w:rPr>
                <w:rFonts w:ascii="Arial" w:hAnsi="Arial" w:cs="Arial"/>
              </w:rPr>
              <w:t>Estoy en capacidad de analizar una política pública referida al PCI y proponer mejoras</w:t>
            </w:r>
          </w:p>
        </w:tc>
        <w:tc>
          <w:tcPr>
            <w:tcW w:w="1884" w:type="dxa"/>
          </w:tcPr>
          <w:p w14:paraId="57E3AC6B" w14:textId="77777777" w:rsidR="00BC12CC" w:rsidRPr="00CB15D6" w:rsidRDefault="00BC12CC" w:rsidP="00CB15D6">
            <w:pPr>
              <w:spacing w:line="360" w:lineRule="auto"/>
              <w:rPr>
                <w:rFonts w:ascii="Arial" w:hAnsi="Arial" w:cs="Arial"/>
              </w:rPr>
            </w:pPr>
          </w:p>
        </w:tc>
        <w:tc>
          <w:tcPr>
            <w:tcW w:w="1471" w:type="dxa"/>
          </w:tcPr>
          <w:p w14:paraId="545A72F1" w14:textId="77777777" w:rsidR="00BC12CC" w:rsidRPr="00CB15D6" w:rsidRDefault="00BC12CC" w:rsidP="00CB15D6">
            <w:pPr>
              <w:spacing w:line="360" w:lineRule="auto"/>
              <w:rPr>
                <w:rFonts w:ascii="Arial" w:hAnsi="Arial" w:cs="Arial"/>
              </w:rPr>
            </w:pPr>
          </w:p>
        </w:tc>
        <w:tc>
          <w:tcPr>
            <w:tcW w:w="1084" w:type="dxa"/>
          </w:tcPr>
          <w:p w14:paraId="2CF85ADF" w14:textId="77777777" w:rsidR="00BC12CC" w:rsidRPr="00CB15D6" w:rsidRDefault="00BC12CC" w:rsidP="00CB15D6">
            <w:pPr>
              <w:spacing w:line="360" w:lineRule="auto"/>
              <w:rPr>
                <w:rFonts w:ascii="Arial" w:hAnsi="Arial" w:cs="Arial"/>
              </w:rPr>
            </w:pPr>
          </w:p>
        </w:tc>
        <w:tc>
          <w:tcPr>
            <w:tcW w:w="1417" w:type="dxa"/>
          </w:tcPr>
          <w:p w14:paraId="4EC2F640" w14:textId="77777777" w:rsidR="00BC12CC" w:rsidRPr="00CB15D6" w:rsidRDefault="00BC12CC" w:rsidP="00CB15D6">
            <w:pPr>
              <w:spacing w:line="360" w:lineRule="auto"/>
              <w:rPr>
                <w:rFonts w:ascii="Arial" w:hAnsi="Arial" w:cs="Arial"/>
              </w:rPr>
            </w:pPr>
          </w:p>
        </w:tc>
      </w:tr>
      <w:tr w:rsidR="00BC12CC" w:rsidRPr="00CB15D6" w14:paraId="789E4BE7" w14:textId="77777777" w:rsidTr="00DA4B7F">
        <w:tc>
          <w:tcPr>
            <w:tcW w:w="2972" w:type="dxa"/>
          </w:tcPr>
          <w:p w14:paraId="199A00EA" w14:textId="77777777" w:rsidR="00BC12CC" w:rsidRPr="00CB15D6" w:rsidRDefault="00BC12CC" w:rsidP="00CB15D6">
            <w:pPr>
              <w:spacing w:line="360" w:lineRule="auto"/>
              <w:rPr>
                <w:rFonts w:ascii="Arial" w:hAnsi="Arial" w:cs="Arial"/>
              </w:rPr>
            </w:pPr>
            <w:r w:rsidRPr="00CB15D6">
              <w:rPr>
                <w:rFonts w:ascii="Arial" w:hAnsi="Arial" w:cs="Arial"/>
              </w:rPr>
              <w:t xml:space="preserve">Comprendo la importancia de la participación de la </w:t>
            </w:r>
            <w:r w:rsidRPr="00CB15D6">
              <w:rPr>
                <w:rFonts w:ascii="Arial" w:hAnsi="Arial" w:cs="Arial"/>
              </w:rPr>
              <w:lastRenderedPageBreak/>
              <w:t>comunidad para la gestión del PCI</w:t>
            </w:r>
          </w:p>
        </w:tc>
        <w:tc>
          <w:tcPr>
            <w:tcW w:w="1884" w:type="dxa"/>
          </w:tcPr>
          <w:p w14:paraId="4421DC3C" w14:textId="77777777" w:rsidR="00BC12CC" w:rsidRPr="00CB15D6" w:rsidRDefault="00BC12CC" w:rsidP="00CB15D6">
            <w:pPr>
              <w:spacing w:line="360" w:lineRule="auto"/>
              <w:rPr>
                <w:rFonts w:ascii="Arial" w:hAnsi="Arial" w:cs="Arial"/>
              </w:rPr>
            </w:pPr>
          </w:p>
        </w:tc>
        <w:tc>
          <w:tcPr>
            <w:tcW w:w="1471" w:type="dxa"/>
          </w:tcPr>
          <w:p w14:paraId="620AD1B8" w14:textId="77777777" w:rsidR="00BC12CC" w:rsidRPr="00CB15D6" w:rsidRDefault="00BC12CC" w:rsidP="00CB15D6">
            <w:pPr>
              <w:spacing w:line="360" w:lineRule="auto"/>
              <w:rPr>
                <w:rFonts w:ascii="Arial" w:hAnsi="Arial" w:cs="Arial"/>
              </w:rPr>
            </w:pPr>
          </w:p>
        </w:tc>
        <w:tc>
          <w:tcPr>
            <w:tcW w:w="1084" w:type="dxa"/>
          </w:tcPr>
          <w:p w14:paraId="541C7D93" w14:textId="77777777" w:rsidR="00BC12CC" w:rsidRPr="00CB15D6" w:rsidRDefault="00BC12CC" w:rsidP="00CB15D6">
            <w:pPr>
              <w:spacing w:line="360" w:lineRule="auto"/>
              <w:rPr>
                <w:rFonts w:ascii="Arial" w:hAnsi="Arial" w:cs="Arial"/>
              </w:rPr>
            </w:pPr>
          </w:p>
        </w:tc>
        <w:tc>
          <w:tcPr>
            <w:tcW w:w="1417" w:type="dxa"/>
          </w:tcPr>
          <w:p w14:paraId="640A424C" w14:textId="77777777" w:rsidR="00BC12CC" w:rsidRPr="00CB15D6" w:rsidRDefault="00BC12CC" w:rsidP="00CB15D6">
            <w:pPr>
              <w:spacing w:line="360" w:lineRule="auto"/>
              <w:rPr>
                <w:rFonts w:ascii="Arial" w:hAnsi="Arial" w:cs="Arial"/>
              </w:rPr>
            </w:pPr>
          </w:p>
        </w:tc>
      </w:tr>
      <w:tr w:rsidR="00BC12CC" w:rsidRPr="00CB15D6" w14:paraId="3E20F437" w14:textId="77777777" w:rsidTr="00DA4B7F">
        <w:tc>
          <w:tcPr>
            <w:tcW w:w="2972" w:type="dxa"/>
          </w:tcPr>
          <w:p w14:paraId="6BD2C524" w14:textId="77777777" w:rsidR="00BC12CC" w:rsidRPr="00CB15D6" w:rsidRDefault="00BC12CC" w:rsidP="00CB15D6">
            <w:pPr>
              <w:spacing w:line="360" w:lineRule="auto"/>
              <w:rPr>
                <w:rFonts w:ascii="Arial" w:hAnsi="Arial" w:cs="Arial"/>
              </w:rPr>
            </w:pPr>
            <w:r w:rsidRPr="00CB15D6">
              <w:rPr>
                <w:rFonts w:ascii="Arial" w:hAnsi="Arial" w:cs="Arial"/>
              </w:rPr>
              <w:t>Conozco la diversidad de actores que forman parte de una comunidad y puedo identificarlos en un caso concreto.</w:t>
            </w:r>
          </w:p>
        </w:tc>
        <w:tc>
          <w:tcPr>
            <w:tcW w:w="1884" w:type="dxa"/>
          </w:tcPr>
          <w:p w14:paraId="0FE1E965" w14:textId="77777777" w:rsidR="00BC12CC" w:rsidRPr="00CB15D6" w:rsidRDefault="00BC12CC" w:rsidP="00CB15D6">
            <w:pPr>
              <w:spacing w:line="360" w:lineRule="auto"/>
              <w:rPr>
                <w:rFonts w:ascii="Arial" w:hAnsi="Arial" w:cs="Arial"/>
              </w:rPr>
            </w:pPr>
          </w:p>
        </w:tc>
        <w:tc>
          <w:tcPr>
            <w:tcW w:w="1471" w:type="dxa"/>
          </w:tcPr>
          <w:p w14:paraId="68C39025" w14:textId="77777777" w:rsidR="00BC12CC" w:rsidRPr="00CB15D6" w:rsidRDefault="00BC12CC" w:rsidP="00CB15D6">
            <w:pPr>
              <w:spacing w:line="360" w:lineRule="auto"/>
              <w:rPr>
                <w:rFonts w:ascii="Arial" w:hAnsi="Arial" w:cs="Arial"/>
              </w:rPr>
            </w:pPr>
          </w:p>
        </w:tc>
        <w:tc>
          <w:tcPr>
            <w:tcW w:w="1084" w:type="dxa"/>
          </w:tcPr>
          <w:p w14:paraId="317DCE15" w14:textId="77777777" w:rsidR="00BC12CC" w:rsidRPr="00CB15D6" w:rsidRDefault="00BC12CC" w:rsidP="00CB15D6">
            <w:pPr>
              <w:spacing w:line="360" w:lineRule="auto"/>
              <w:rPr>
                <w:rFonts w:ascii="Arial" w:hAnsi="Arial" w:cs="Arial"/>
              </w:rPr>
            </w:pPr>
          </w:p>
        </w:tc>
        <w:tc>
          <w:tcPr>
            <w:tcW w:w="1417" w:type="dxa"/>
          </w:tcPr>
          <w:p w14:paraId="4257D205" w14:textId="77777777" w:rsidR="00BC12CC" w:rsidRPr="00CB15D6" w:rsidRDefault="00BC12CC" w:rsidP="00CB15D6">
            <w:pPr>
              <w:spacing w:line="360" w:lineRule="auto"/>
              <w:rPr>
                <w:rFonts w:ascii="Arial" w:hAnsi="Arial" w:cs="Arial"/>
              </w:rPr>
            </w:pPr>
          </w:p>
        </w:tc>
      </w:tr>
      <w:tr w:rsidR="00BC12CC" w:rsidRPr="00CB15D6" w14:paraId="216BFA58" w14:textId="77777777" w:rsidTr="00DA4B7F">
        <w:tc>
          <w:tcPr>
            <w:tcW w:w="2972" w:type="dxa"/>
          </w:tcPr>
          <w:p w14:paraId="3ADBBD9E" w14:textId="6B5FF229" w:rsidR="00BC12CC" w:rsidRPr="00CB15D6" w:rsidRDefault="00BC12CC" w:rsidP="00CB15D6">
            <w:pPr>
              <w:spacing w:line="360" w:lineRule="auto"/>
              <w:rPr>
                <w:rFonts w:ascii="Arial" w:hAnsi="Arial" w:cs="Arial"/>
              </w:rPr>
            </w:pPr>
            <w:r w:rsidRPr="00CB15D6">
              <w:rPr>
                <w:rFonts w:ascii="Arial" w:hAnsi="Arial" w:cs="Arial"/>
              </w:rPr>
              <w:t>Comprendo lo que implica la gestión comunitaria del PCI</w:t>
            </w:r>
          </w:p>
        </w:tc>
        <w:tc>
          <w:tcPr>
            <w:tcW w:w="1884" w:type="dxa"/>
          </w:tcPr>
          <w:p w14:paraId="1B062AB2" w14:textId="77777777" w:rsidR="00BC12CC" w:rsidRPr="00CB15D6" w:rsidRDefault="00BC12CC" w:rsidP="00CB15D6">
            <w:pPr>
              <w:spacing w:line="360" w:lineRule="auto"/>
              <w:rPr>
                <w:rFonts w:ascii="Arial" w:hAnsi="Arial" w:cs="Arial"/>
              </w:rPr>
            </w:pPr>
          </w:p>
        </w:tc>
        <w:tc>
          <w:tcPr>
            <w:tcW w:w="1471" w:type="dxa"/>
          </w:tcPr>
          <w:p w14:paraId="56A0AF67" w14:textId="77777777" w:rsidR="00BC12CC" w:rsidRPr="00CB15D6" w:rsidRDefault="00BC12CC" w:rsidP="00CB15D6">
            <w:pPr>
              <w:spacing w:line="360" w:lineRule="auto"/>
              <w:rPr>
                <w:rFonts w:ascii="Arial" w:hAnsi="Arial" w:cs="Arial"/>
              </w:rPr>
            </w:pPr>
          </w:p>
        </w:tc>
        <w:tc>
          <w:tcPr>
            <w:tcW w:w="1084" w:type="dxa"/>
          </w:tcPr>
          <w:p w14:paraId="6D75D9DB" w14:textId="77777777" w:rsidR="00BC12CC" w:rsidRPr="00CB15D6" w:rsidRDefault="00BC12CC" w:rsidP="00CB15D6">
            <w:pPr>
              <w:spacing w:line="360" w:lineRule="auto"/>
              <w:rPr>
                <w:rFonts w:ascii="Arial" w:hAnsi="Arial" w:cs="Arial"/>
              </w:rPr>
            </w:pPr>
          </w:p>
        </w:tc>
        <w:tc>
          <w:tcPr>
            <w:tcW w:w="1417" w:type="dxa"/>
          </w:tcPr>
          <w:p w14:paraId="5D33A5C9" w14:textId="77777777" w:rsidR="00BC12CC" w:rsidRPr="00CB15D6" w:rsidRDefault="00BC12CC" w:rsidP="00CB15D6">
            <w:pPr>
              <w:spacing w:line="360" w:lineRule="auto"/>
              <w:rPr>
                <w:rFonts w:ascii="Arial" w:hAnsi="Arial" w:cs="Arial"/>
              </w:rPr>
            </w:pPr>
          </w:p>
        </w:tc>
      </w:tr>
      <w:tr w:rsidR="00BC12CC" w:rsidRPr="00CB15D6" w14:paraId="3280C0B6" w14:textId="77777777" w:rsidTr="00DA4B7F">
        <w:tc>
          <w:tcPr>
            <w:tcW w:w="2972" w:type="dxa"/>
          </w:tcPr>
          <w:p w14:paraId="466FD224" w14:textId="529F0591" w:rsidR="00BC12CC" w:rsidRPr="00CB15D6" w:rsidRDefault="00BC12CC" w:rsidP="00CB15D6">
            <w:pPr>
              <w:spacing w:line="360" w:lineRule="auto"/>
              <w:rPr>
                <w:rFonts w:ascii="Arial" w:hAnsi="Arial" w:cs="Arial"/>
              </w:rPr>
            </w:pPr>
            <w:r w:rsidRPr="00CB15D6">
              <w:rPr>
                <w:rFonts w:ascii="Arial" w:hAnsi="Arial" w:cs="Arial"/>
              </w:rPr>
              <w:t>Puedo aplicar lo que conozco de la convención para llevar a cabo procesos participativos en la comunidad</w:t>
            </w:r>
          </w:p>
        </w:tc>
        <w:tc>
          <w:tcPr>
            <w:tcW w:w="1884" w:type="dxa"/>
          </w:tcPr>
          <w:p w14:paraId="4ADD968E" w14:textId="77777777" w:rsidR="00BC12CC" w:rsidRPr="00CB15D6" w:rsidRDefault="00BC12CC" w:rsidP="00CB15D6">
            <w:pPr>
              <w:spacing w:line="360" w:lineRule="auto"/>
              <w:rPr>
                <w:rFonts w:ascii="Arial" w:hAnsi="Arial" w:cs="Arial"/>
              </w:rPr>
            </w:pPr>
          </w:p>
        </w:tc>
        <w:tc>
          <w:tcPr>
            <w:tcW w:w="1471" w:type="dxa"/>
          </w:tcPr>
          <w:p w14:paraId="31E59982" w14:textId="77777777" w:rsidR="00BC12CC" w:rsidRPr="00CB15D6" w:rsidRDefault="00BC12CC" w:rsidP="00CB15D6">
            <w:pPr>
              <w:spacing w:line="360" w:lineRule="auto"/>
              <w:rPr>
                <w:rFonts w:ascii="Arial" w:hAnsi="Arial" w:cs="Arial"/>
              </w:rPr>
            </w:pPr>
          </w:p>
        </w:tc>
        <w:tc>
          <w:tcPr>
            <w:tcW w:w="1084" w:type="dxa"/>
          </w:tcPr>
          <w:p w14:paraId="503ED47C" w14:textId="77777777" w:rsidR="00BC12CC" w:rsidRPr="00CB15D6" w:rsidRDefault="00BC12CC" w:rsidP="00CB15D6">
            <w:pPr>
              <w:spacing w:line="360" w:lineRule="auto"/>
              <w:rPr>
                <w:rFonts w:ascii="Arial" w:hAnsi="Arial" w:cs="Arial"/>
              </w:rPr>
            </w:pPr>
          </w:p>
        </w:tc>
        <w:tc>
          <w:tcPr>
            <w:tcW w:w="1417" w:type="dxa"/>
          </w:tcPr>
          <w:p w14:paraId="156A8519" w14:textId="77777777" w:rsidR="00BC12CC" w:rsidRPr="00CB15D6" w:rsidRDefault="00BC12CC" w:rsidP="00CB15D6">
            <w:pPr>
              <w:spacing w:line="360" w:lineRule="auto"/>
              <w:rPr>
                <w:rFonts w:ascii="Arial" w:hAnsi="Arial" w:cs="Arial"/>
              </w:rPr>
            </w:pPr>
          </w:p>
        </w:tc>
      </w:tr>
      <w:tr w:rsidR="00BC12CC" w:rsidRPr="00CB15D6" w14:paraId="0180CB58" w14:textId="77777777" w:rsidTr="00DA4B7F">
        <w:tc>
          <w:tcPr>
            <w:tcW w:w="2972" w:type="dxa"/>
          </w:tcPr>
          <w:p w14:paraId="106DDB8A" w14:textId="77777777" w:rsidR="00BC12CC" w:rsidRPr="00CB15D6" w:rsidRDefault="00BC12CC" w:rsidP="00CB15D6">
            <w:pPr>
              <w:spacing w:line="360" w:lineRule="auto"/>
              <w:rPr>
                <w:rFonts w:ascii="Arial" w:hAnsi="Arial" w:cs="Arial"/>
              </w:rPr>
            </w:pPr>
            <w:r w:rsidRPr="00CB15D6">
              <w:rPr>
                <w:rFonts w:ascii="Arial" w:hAnsi="Arial" w:cs="Arial"/>
              </w:rPr>
              <w:t>Puedo liderar o proponer acciones que fortalecen las capacidades de los actores comunitarios respecto al PCI</w:t>
            </w:r>
          </w:p>
        </w:tc>
        <w:tc>
          <w:tcPr>
            <w:tcW w:w="1884" w:type="dxa"/>
          </w:tcPr>
          <w:p w14:paraId="618BF34E" w14:textId="77777777" w:rsidR="00BC12CC" w:rsidRPr="00CB15D6" w:rsidRDefault="00BC12CC" w:rsidP="00CB15D6">
            <w:pPr>
              <w:spacing w:line="360" w:lineRule="auto"/>
              <w:rPr>
                <w:rFonts w:ascii="Arial" w:hAnsi="Arial" w:cs="Arial"/>
              </w:rPr>
            </w:pPr>
          </w:p>
        </w:tc>
        <w:tc>
          <w:tcPr>
            <w:tcW w:w="1471" w:type="dxa"/>
          </w:tcPr>
          <w:p w14:paraId="5101DDB0" w14:textId="77777777" w:rsidR="00BC12CC" w:rsidRPr="00CB15D6" w:rsidRDefault="00BC12CC" w:rsidP="00CB15D6">
            <w:pPr>
              <w:spacing w:line="360" w:lineRule="auto"/>
              <w:rPr>
                <w:rFonts w:ascii="Arial" w:hAnsi="Arial" w:cs="Arial"/>
              </w:rPr>
            </w:pPr>
          </w:p>
        </w:tc>
        <w:tc>
          <w:tcPr>
            <w:tcW w:w="1084" w:type="dxa"/>
          </w:tcPr>
          <w:p w14:paraId="4FA2876C" w14:textId="77777777" w:rsidR="00BC12CC" w:rsidRPr="00CB15D6" w:rsidRDefault="00BC12CC" w:rsidP="00CB15D6">
            <w:pPr>
              <w:spacing w:line="360" w:lineRule="auto"/>
              <w:rPr>
                <w:rFonts w:ascii="Arial" w:hAnsi="Arial" w:cs="Arial"/>
              </w:rPr>
            </w:pPr>
          </w:p>
        </w:tc>
        <w:tc>
          <w:tcPr>
            <w:tcW w:w="1417" w:type="dxa"/>
          </w:tcPr>
          <w:p w14:paraId="293215F3" w14:textId="77777777" w:rsidR="00BC12CC" w:rsidRPr="00CB15D6" w:rsidRDefault="00BC12CC" w:rsidP="00CB15D6">
            <w:pPr>
              <w:spacing w:line="360" w:lineRule="auto"/>
              <w:rPr>
                <w:rFonts w:ascii="Arial" w:hAnsi="Arial" w:cs="Arial"/>
              </w:rPr>
            </w:pPr>
          </w:p>
        </w:tc>
      </w:tr>
    </w:tbl>
    <w:p w14:paraId="5F98709B" w14:textId="77777777" w:rsidR="00BC12CC" w:rsidRPr="00CB15D6" w:rsidRDefault="00BC12CC" w:rsidP="00CB15D6">
      <w:pPr>
        <w:spacing w:line="360" w:lineRule="auto"/>
        <w:jc w:val="both"/>
        <w:rPr>
          <w:rFonts w:ascii="Arial" w:hAnsi="Arial" w:cs="Arial"/>
        </w:rPr>
      </w:pPr>
    </w:p>
    <w:sectPr w:rsidR="00BC12CC" w:rsidRPr="00CB15D6">
      <w:headerReference w:type="default" r:id="rId51"/>
      <w:footerReference w:type="default" r:id="rId5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E0F67" w14:textId="77777777" w:rsidR="007E3FC0" w:rsidRDefault="007E3FC0" w:rsidP="0002586E">
      <w:r>
        <w:separator/>
      </w:r>
    </w:p>
  </w:endnote>
  <w:endnote w:type="continuationSeparator" w:id="0">
    <w:p w14:paraId="57693EBF" w14:textId="77777777" w:rsidR="007E3FC0" w:rsidRDefault="007E3FC0" w:rsidP="0002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2946"/>
      <w:gridCol w:w="2946"/>
      <w:gridCol w:w="2946"/>
    </w:tblGrid>
    <w:tr w:rsidR="00580439" w14:paraId="07770AE4" w14:textId="77777777" w:rsidTr="14EB95BF">
      <w:tc>
        <w:tcPr>
          <w:tcW w:w="2946" w:type="dxa"/>
        </w:tcPr>
        <w:p w14:paraId="3188C852" w14:textId="5BB1B615" w:rsidR="00580439" w:rsidRDefault="00580439" w:rsidP="14EB95BF">
          <w:pPr>
            <w:pStyle w:val="Encabezado"/>
            <w:ind w:left="-115"/>
          </w:pPr>
        </w:p>
      </w:tc>
      <w:tc>
        <w:tcPr>
          <w:tcW w:w="2946" w:type="dxa"/>
        </w:tcPr>
        <w:p w14:paraId="4FB3AB41" w14:textId="32289DA4" w:rsidR="00580439" w:rsidRDefault="00580439" w:rsidP="14EB95BF">
          <w:pPr>
            <w:pStyle w:val="Encabezado"/>
            <w:jc w:val="center"/>
          </w:pPr>
        </w:p>
      </w:tc>
      <w:tc>
        <w:tcPr>
          <w:tcW w:w="2946" w:type="dxa"/>
        </w:tcPr>
        <w:p w14:paraId="059369F2" w14:textId="1133AF2B" w:rsidR="00580439" w:rsidRDefault="00580439" w:rsidP="14EB95BF">
          <w:pPr>
            <w:pStyle w:val="Encabezado"/>
            <w:ind w:right="-115"/>
            <w:jc w:val="right"/>
          </w:pPr>
        </w:p>
      </w:tc>
    </w:tr>
  </w:tbl>
  <w:p w14:paraId="2A54213C" w14:textId="3ED2044A" w:rsidR="00580439" w:rsidRDefault="00580439" w:rsidP="14EB95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4A32C" w14:textId="77777777" w:rsidR="007E3FC0" w:rsidRDefault="007E3FC0" w:rsidP="0002586E">
      <w:r>
        <w:separator/>
      </w:r>
    </w:p>
  </w:footnote>
  <w:footnote w:type="continuationSeparator" w:id="0">
    <w:p w14:paraId="44A0777A" w14:textId="77777777" w:rsidR="007E3FC0" w:rsidRDefault="007E3FC0" w:rsidP="00025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96AA4" w14:textId="550F104D" w:rsidR="00580439" w:rsidRDefault="00580439">
    <w:pPr>
      <w:pStyle w:val="Encabezado"/>
    </w:pPr>
    <w:r>
      <w:rPr>
        <w:noProof/>
        <w:lang w:val="es-PE" w:eastAsia="es-PE"/>
      </w:rPr>
      <mc:AlternateContent>
        <mc:Choice Requires="wpg">
          <w:drawing>
            <wp:anchor distT="0" distB="0" distL="114300" distR="114300" simplePos="0" relativeHeight="251659264" behindDoc="0" locked="0" layoutInCell="1" allowOverlap="1" wp14:anchorId="3DF13E87" wp14:editId="3E5A09B9">
              <wp:simplePos x="0" y="0"/>
              <wp:positionH relativeFrom="margin">
                <wp:posOffset>43132</wp:posOffset>
              </wp:positionH>
              <wp:positionV relativeFrom="paragraph">
                <wp:posOffset>-250801</wp:posOffset>
              </wp:positionV>
              <wp:extent cx="5908040" cy="568325"/>
              <wp:effectExtent l="0" t="0" r="0" b="3175"/>
              <wp:wrapNone/>
              <wp:docPr id="14" name="Grupo 14"/>
              <wp:cNvGraphicFramePr/>
              <a:graphic xmlns:a="http://schemas.openxmlformats.org/drawingml/2006/main">
                <a:graphicData uri="http://schemas.microsoft.com/office/word/2010/wordprocessingGroup">
                  <wpg:wgp>
                    <wpg:cNvGrpSpPr/>
                    <wpg:grpSpPr>
                      <a:xfrm>
                        <a:off x="0" y="0"/>
                        <a:ext cx="5908040" cy="568325"/>
                        <a:chOff x="0" y="0"/>
                        <a:chExt cx="5908040" cy="568325"/>
                      </a:xfrm>
                    </wpg:grpSpPr>
                    <wps:wsp>
                      <wps:cNvPr id="217" name="Cuadro de texto 2"/>
                      <wps:cNvSpPr txBox="1">
                        <a:spLocks noChangeArrowheads="1"/>
                      </wps:cNvSpPr>
                      <wps:spPr bwMode="auto">
                        <a:xfrm>
                          <a:off x="0" y="0"/>
                          <a:ext cx="5250815" cy="568325"/>
                        </a:xfrm>
                        <a:prstGeom prst="rect">
                          <a:avLst/>
                        </a:prstGeom>
                        <a:solidFill>
                          <a:schemeClr val="bg1">
                            <a:lumMod val="85000"/>
                          </a:schemeClr>
                        </a:solidFill>
                        <a:ln w="9525">
                          <a:noFill/>
                          <a:miter lim="800000"/>
                          <a:headEnd/>
                          <a:tailEnd/>
                        </a:ln>
                      </wps:spPr>
                      <wps:txbx>
                        <w:txbxContent>
                          <w:p w14:paraId="7E8816F4" w14:textId="77777777" w:rsidR="00580439" w:rsidRDefault="00580439" w:rsidP="0002586E">
                            <w:pPr>
                              <w:spacing w:line="276" w:lineRule="auto"/>
                              <w:jc w:val="right"/>
                              <w:rPr>
                                <w:rFonts w:ascii="Arial" w:hAnsi="Arial" w:cs="Arial"/>
                                <w:b/>
                                <w:sz w:val="16"/>
                                <w:szCs w:val="16"/>
                                <w:lang w:eastAsia="es-PE"/>
                              </w:rPr>
                            </w:pPr>
                          </w:p>
                          <w:p w14:paraId="45E58D92" w14:textId="77777777" w:rsidR="00580439" w:rsidRDefault="00580439" w:rsidP="0002586E">
                            <w:pPr>
                              <w:spacing w:line="276" w:lineRule="auto"/>
                              <w:jc w:val="right"/>
                              <w:rPr>
                                <w:rFonts w:ascii="Arial" w:hAnsi="Arial" w:cs="Arial"/>
                                <w:b/>
                                <w:sz w:val="16"/>
                                <w:szCs w:val="16"/>
                                <w:lang w:eastAsia="es-PE"/>
                              </w:rPr>
                            </w:pPr>
                            <w:r w:rsidRPr="008231AF">
                              <w:rPr>
                                <w:rFonts w:ascii="Arial" w:hAnsi="Arial" w:cs="Arial"/>
                                <w:b/>
                                <w:sz w:val="16"/>
                                <w:szCs w:val="16"/>
                                <w:lang w:eastAsia="es-PE"/>
                              </w:rPr>
                              <w:t xml:space="preserve">GUÍA </w:t>
                            </w:r>
                            <w:r>
                              <w:rPr>
                                <w:rFonts w:ascii="Arial" w:hAnsi="Arial" w:cs="Arial"/>
                                <w:b/>
                                <w:sz w:val="16"/>
                                <w:szCs w:val="16"/>
                                <w:lang w:eastAsia="es-PE"/>
                              </w:rPr>
                              <w:t>PARA EL</w:t>
                            </w:r>
                            <w:r w:rsidRPr="008231AF">
                              <w:rPr>
                                <w:rFonts w:ascii="Arial" w:hAnsi="Arial" w:cs="Arial"/>
                                <w:b/>
                                <w:sz w:val="16"/>
                                <w:szCs w:val="16"/>
                                <w:lang w:eastAsia="es-PE"/>
                              </w:rPr>
                              <w:t xml:space="preserve"> FACILITAD</w:t>
                            </w:r>
                            <w:r>
                              <w:rPr>
                                <w:rFonts w:ascii="Arial" w:hAnsi="Arial" w:cs="Arial"/>
                                <w:b/>
                                <w:sz w:val="16"/>
                                <w:szCs w:val="16"/>
                                <w:lang w:eastAsia="es-PE"/>
                              </w:rPr>
                              <w:t>OR/A</w:t>
                            </w:r>
                          </w:p>
                          <w:p w14:paraId="1274E87E" w14:textId="12509288" w:rsidR="00580439" w:rsidRDefault="00580439" w:rsidP="0002586E">
                            <w:pPr>
                              <w:spacing w:line="276" w:lineRule="auto"/>
                              <w:jc w:val="right"/>
                              <w:rPr>
                                <w:rFonts w:ascii="Arial" w:hAnsi="Arial" w:cs="Arial"/>
                                <w:b/>
                                <w:sz w:val="16"/>
                                <w:szCs w:val="16"/>
                                <w:lang w:eastAsia="es-PE"/>
                              </w:rPr>
                            </w:pPr>
                            <w:r>
                              <w:rPr>
                                <w:rFonts w:ascii="Arial" w:hAnsi="Arial" w:cs="Arial"/>
                                <w:b/>
                                <w:sz w:val="16"/>
                                <w:szCs w:val="16"/>
                                <w:lang w:eastAsia="es-PE"/>
                              </w:rPr>
                              <w:t>FASCÍCULO 1- VISIÓN GENERAL DE LA GUÍA PARA EL FACILITADOR/A</w:t>
                            </w:r>
                            <w:r w:rsidRPr="00135E7D">
                              <w:rPr>
                                <w:rFonts w:ascii="Arial" w:hAnsi="Arial" w:cs="Arial"/>
                                <w:b/>
                                <w:sz w:val="16"/>
                                <w:szCs w:val="16"/>
                                <w:lang w:eastAsia="es-PE"/>
                              </w:rPr>
                              <w:t xml:space="preserve"> </w:t>
                            </w:r>
                          </w:p>
                          <w:p w14:paraId="2A07E412" w14:textId="77777777" w:rsidR="00580439" w:rsidRPr="00135E7D" w:rsidRDefault="00580439" w:rsidP="0002586E">
                            <w:pPr>
                              <w:spacing w:line="276" w:lineRule="auto"/>
                              <w:jc w:val="right"/>
                              <w:rPr>
                                <w:rFonts w:ascii="Arial" w:hAnsi="Arial" w:cs="Arial"/>
                                <w:b/>
                                <w:sz w:val="16"/>
                                <w:szCs w:val="16"/>
                                <w:lang w:eastAsia="es-PE"/>
                              </w:rPr>
                            </w:pPr>
                          </w:p>
                          <w:p w14:paraId="0BC54628" w14:textId="77777777" w:rsidR="00580439" w:rsidRPr="00125D94" w:rsidRDefault="00580439" w:rsidP="0002586E">
                            <w:pPr>
                              <w:jc w:val="right"/>
                              <w:rPr>
                                <w:sz w:val="16"/>
                                <w:szCs w:val="16"/>
                              </w:rPr>
                            </w:pPr>
                          </w:p>
                        </w:txbxContent>
                      </wps:txbx>
                      <wps:bodyPr rot="0" vert="horz" wrap="square" lIns="91440" tIns="45720" rIns="91440" bIns="45720" anchor="t" anchorCtr="0">
                        <a:noAutofit/>
                      </wps:bodyPr>
                    </wps:wsp>
                    <wps:wsp>
                      <wps:cNvPr id="9" name="Rectángulo 9"/>
                      <wps:cNvSpPr/>
                      <wps:spPr>
                        <a:xfrm>
                          <a:off x="5415280" y="0"/>
                          <a:ext cx="492760" cy="56832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ángulo 6"/>
                      <wps:cNvSpPr/>
                      <wps:spPr>
                        <a:xfrm>
                          <a:off x="5247640" y="0"/>
                          <a:ext cx="85725" cy="568325"/>
                        </a:xfrm>
                        <a:prstGeom prst="rect">
                          <a:avLst/>
                        </a:prstGeom>
                        <a:solidFill>
                          <a:srgbClr val="C127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ángulo 7"/>
                      <wps:cNvSpPr/>
                      <wps:spPr>
                        <a:xfrm>
                          <a:off x="5334000" y="0"/>
                          <a:ext cx="85725" cy="568325"/>
                        </a:xfrm>
                        <a:prstGeom prst="rect">
                          <a:avLst/>
                        </a:prstGeom>
                        <a:solidFill>
                          <a:srgbClr val="16A5B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F13E87" id="Grupo 14" o:spid="_x0000_s1047" style="position:absolute;margin-left:3.4pt;margin-top:-19.75pt;width:465.2pt;height:44.75pt;z-index:251659264;mso-position-horizontal-relative:margin" coordsize="59080,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">
              <v:shapetype id="_x0000_t202" coordsize="21600,21600" o:spt="202" path="m,l,21600r21600,l21600,xe">
                <v:stroke joinstyle="miter"/>
                <v:path gradientshapeok="t" o:connecttype="rect"/>
              </v:shapetype>
              <v:shape id="Cuadro de texto 2" o:spid="_x0000_s1048" type="#_x0000_t202" style="position:absolute;width:52508;height:5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" fillcolor="#d8d8d8 [2732]" stroked="f">
                <v:textbox>
                  <w:txbxContent>
                    <w:p w14:paraId="7E8816F4" w14:textId="77777777" w:rsidR="00580439" w:rsidRDefault="00580439" w:rsidP="0002586E">
                      <w:pPr>
                        <w:spacing w:line="276" w:lineRule="auto"/>
                        <w:jc w:val="right"/>
                        <w:rPr>
                          <w:rFonts w:ascii="Arial" w:hAnsi="Arial" w:cs="Arial"/>
                          <w:b/>
                          <w:sz w:val="16"/>
                          <w:szCs w:val="16"/>
                          <w:lang w:eastAsia="es-PE"/>
                        </w:rPr>
                      </w:pPr>
                    </w:p>
                    <w:p w14:paraId="45E58D92" w14:textId="77777777" w:rsidR="00580439" w:rsidRDefault="00580439" w:rsidP="0002586E">
                      <w:pPr>
                        <w:spacing w:line="276" w:lineRule="auto"/>
                        <w:jc w:val="right"/>
                        <w:rPr>
                          <w:rFonts w:ascii="Arial" w:hAnsi="Arial" w:cs="Arial"/>
                          <w:b/>
                          <w:sz w:val="16"/>
                          <w:szCs w:val="16"/>
                          <w:lang w:eastAsia="es-PE"/>
                        </w:rPr>
                      </w:pPr>
                      <w:r w:rsidRPr="008231AF">
                        <w:rPr>
                          <w:rFonts w:ascii="Arial" w:hAnsi="Arial" w:cs="Arial"/>
                          <w:b/>
                          <w:sz w:val="16"/>
                          <w:szCs w:val="16"/>
                          <w:lang w:eastAsia="es-PE"/>
                        </w:rPr>
                        <w:t xml:space="preserve">GUÍA </w:t>
                      </w:r>
                      <w:r>
                        <w:rPr>
                          <w:rFonts w:ascii="Arial" w:hAnsi="Arial" w:cs="Arial"/>
                          <w:b/>
                          <w:sz w:val="16"/>
                          <w:szCs w:val="16"/>
                          <w:lang w:eastAsia="es-PE"/>
                        </w:rPr>
                        <w:t>PARA EL</w:t>
                      </w:r>
                      <w:r w:rsidRPr="008231AF">
                        <w:rPr>
                          <w:rFonts w:ascii="Arial" w:hAnsi="Arial" w:cs="Arial"/>
                          <w:b/>
                          <w:sz w:val="16"/>
                          <w:szCs w:val="16"/>
                          <w:lang w:eastAsia="es-PE"/>
                        </w:rPr>
                        <w:t xml:space="preserve"> FACILITAD</w:t>
                      </w:r>
                      <w:r>
                        <w:rPr>
                          <w:rFonts w:ascii="Arial" w:hAnsi="Arial" w:cs="Arial"/>
                          <w:b/>
                          <w:sz w:val="16"/>
                          <w:szCs w:val="16"/>
                          <w:lang w:eastAsia="es-PE"/>
                        </w:rPr>
                        <w:t>OR/A</w:t>
                      </w:r>
                    </w:p>
                    <w:p w14:paraId="1274E87E" w14:textId="12509288" w:rsidR="00580439" w:rsidRDefault="00580439" w:rsidP="0002586E">
                      <w:pPr>
                        <w:spacing w:line="276" w:lineRule="auto"/>
                        <w:jc w:val="right"/>
                        <w:rPr>
                          <w:rFonts w:ascii="Arial" w:hAnsi="Arial" w:cs="Arial"/>
                          <w:b/>
                          <w:sz w:val="16"/>
                          <w:szCs w:val="16"/>
                          <w:lang w:eastAsia="es-PE"/>
                        </w:rPr>
                      </w:pPr>
                      <w:r>
                        <w:rPr>
                          <w:rFonts w:ascii="Arial" w:hAnsi="Arial" w:cs="Arial"/>
                          <w:b/>
                          <w:sz w:val="16"/>
                          <w:szCs w:val="16"/>
                          <w:lang w:eastAsia="es-PE"/>
                        </w:rPr>
                        <w:t>FASCÍCULO 1- VISIÓN GENERAL DE LA GUÍA PARA EL FACILITADOR/A</w:t>
                      </w:r>
                      <w:r w:rsidRPr="00135E7D">
                        <w:rPr>
                          <w:rFonts w:ascii="Arial" w:hAnsi="Arial" w:cs="Arial"/>
                          <w:b/>
                          <w:sz w:val="16"/>
                          <w:szCs w:val="16"/>
                          <w:lang w:eastAsia="es-PE"/>
                        </w:rPr>
                        <w:t xml:space="preserve"> </w:t>
                      </w:r>
                    </w:p>
                    <w:p w14:paraId="2A07E412" w14:textId="77777777" w:rsidR="00580439" w:rsidRPr="00135E7D" w:rsidRDefault="00580439" w:rsidP="0002586E">
                      <w:pPr>
                        <w:spacing w:line="276" w:lineRule="auto"/>
                        <w:jc w:val="right"/>
                        <w:rPr>
                          <w:rFonts w:ascii="Arial" w:hAnsi="Arial" w:cs="Arial"/>
                          <w:b/>
                          <w:sz w:val="16"/>
                          <w:szCs w:val="16"/>
                          <w:lang w:eastAsia="es-PE"/>
                        </w:rPr>
                      </w:pPr>
                    </w:p>
                    <w:p w14:paraId="0BC54628" w14:textId="77777777" w:rsidR="00580439" w:rsidRPr="00125D94" w:rsidRDefault="00580439" w:rsidP="0002586E">
                      <w:pPr>
                        <w:jc w:val="right"/>
                        <w:rPr>
                          <w:sz w:val="16"/>
                          <w:szCs w:val="16"/>
                        </w:rPr>
                      </w:pPr>
                    </w:p>
                  </w:txbxContent>
                </v:textbox>
              </v:shape>
              <v:rect id="Rectángulo 9" o:spid="_x0000_s1049" style="position:absolute;left:54152;width:4928;height:5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" fillcolor="#747070 [1614]" stroked="f" strokeweight="1pt"/>
              <v:rect id="Rectángulo 6" o:spid="_x0000_s1050" style="position:absolute;left:52476;width:857;height:5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" fillcolor="#c12727" stroked="f" strokeweight="1pt"/>
              <v:rect id="Rectángulo 7" o:spid="_x0000_s1051" style="position:absolute;left:53340;width:857;height:5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" fillcolor="#16a5b7" stroked="f" strokeweight="1pt"/>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86892"/>
    <w:multiLevelType w:val="hybridMultilevel"/>
    <w:tmpl w:val="84682282"/>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13E43A69"/>
    <w:multiLevelType w:val="hybridMultilevel"/>
    <w:tmpl w:val="1E16B994"/>
    <w:lvl w:ilvl="0" w:tplc="F7B2F208">
      <w:start w:val="1"/>
      <w:numFmt w:val="bullet"/>
      <w:lvlText w:val="•"/>
      <w:lvlJc w:val="left"/>
      <w:pPr>
        <w:tabs>
          <w:tab w:val="num" w:pos="720"/>
        </w:tabs>
        <w:ind w:left="720" w:hanging="360"/>
      </w:pPr>
      <w:rPr>
        <w:rFonts w:ascii="Times New Roman" w:hAnsi="Times New Roman" w:hint="default"/>
      </w:rPr>
    </w:lvl>
    <w:lvl w:ilvl="1" w:tplc="9CBC5112" w:tentative="1">
      <w:start w:val="1"/>
      <w:numFmt w:val="bullet"/>
      <w:lvlText w:val="•"/>
      <w:lvlJc w:val="left"/>
      <w:pPr>
        <w:tabs>
          <w:tab w:val="num" w:pos="1440"/>
        </w:tabs>
        <w:ind w:left="1440" w:hanging="360"/>
      </w:pPr>
      <w:rPr>
        <w:rFonts w:ascii="Times New Roman" w:hAnsi="Times New Roman" w:hint="default"/>
      </w:rPr>
    </w:lvl>
    <w:lvl w:ilvl="2" w:tplc="9A565230" w:tentative="1">
      <w:start w:val="1"/>
      <w:numFmt w:val="bullet"/>
      <w:lvlText w:val="•"/>
      <w:lvlJc w:val="left"/>
      <w:pPr>
        <w:tabs>
          <w:tab w:val="num" w:pos="2160"/>
        </w:tabs>
        <w:ind w:left="2160" w:hanging="360"/>
      </w:pPr>
      <w:rPr>
        <w:rFonts w:ascii="Times New Roman" w:hAnsi="Times New Roman" w:hint="default"/>
      </w:rPr>
    </w:lvl>
    <w:lvl w:ilvl="3" w:tplc="55644B7E" w:tentative="1">
      <w:start w:val="1"/>
      <w:numFmt w:val="bullet"/>
      <w:lvlText w:val="•"/>
      <w:lvlJc w:val="left"/>
      <w:pPr>
        <w:tabs>
          <w:tab w:val="num" w:pos="2880"/>
        </w:tabs>
        <w:ind w:left="2880" w:hanging="360"/>
      </w:pPr>
      <w:rPr>
        <w:rFonts w:ascii="Times New Roman" w:hAnsi="Times New Roman" w:hint="default"/>
      </w:rPr>
    </w:lvl>
    <w:lvl w:ilvl="4" w:tplc="87869150" w:tentative="1">
      <w:start w:val="1"/>
      <w:numFmt w:val="bullet"/>
      <w:lvlText w:val="•"/>
      <w:lvlJc w:val="left"/>
      <w:pPr>
        <w:tabs>
          <w:tab w:val="num" w:pos="3600"/>
        </w:tabs>
        <w:ind w:left="3600" w:hanging="360"/>
      </w:pPr>
      <w:rPr>
        <w:rFonts w:ascii="Times New Roman" w:hAnsi="Times New Roman" w:hint="default"/>
      </w:rPr>
    </w:lvl>
    <w:lvl w:ilvl="5" w:tplc="36884F42" w:tentative="1">
      <w:start w:val="1"/>
      <w:numFmt w:val="bullet"/>
      <w:lvlText w:val="•"/>
      <w:lvlJc w:val="left"/>
      <w:pPr>
        <w:tabs>
          <w:tab w:val="num" w:pos="4320"/>
        </w:tabs>
        <w:ind w:left="4320" w:hanging="360"/>
      </w:pPr>
      <w:rPr>
        <w:rFonts w:ascii="Times New Roman" w:hAnsi="Times New Roman" w:hint="default"/>
      </w:rPr>
    </w:lvl>
    <w:lvl w:ilvl="6" w:tplc="F5C2AE9E" w:tentative="1">
      <w:start w:val="1"/>
      <w:numFmt w:val="bullet"/>
      <w:lvlText w:val="•"/>
      <w:lvlJc w:val="left"/>
      <w:pPr>
        <w:tabs>
          <w:tab w:val="num" w:pos="5040"/>
        </w:tabs>
        <w:ind w:left="5040" w:hanging="360"/>
      </w:pPr>
      <w:rPr>
        <w:rFonts w:ascii="Times New Roman" w:hAnsi="Times New Roman" w:hint="default"/>
      </w:rPr>
    </w:lvl>
    <w:lvl w:ilvl="7" w:tplc="761EB7FE" w:tentative="1">
      <w:start w:val="1"/>
      <w:numFmt w:val="bullet"/>
      <w:lvlText w:val="•"/>
      <w:lvlJc w:val="left"/>
      <w:pPr>
        <w:tabs>
          <w:tab w:val="num" w:pos="5760"/>
        </w:tabs>
        <w:ind w:left="5760" w:hanging="360"/>
      </w:pPr>
      <w:rPr>
        <w:rFonts w:ascii="Times New Roman" w:hAnsi="Times New Roman" w:hint="default"/>
      </w:rPr>
    </w:lvl>
    <w:lvl w:ilvl="8" w:tplc="030EAC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0014A46"/>
    <w:multiLevelType w:val="hybridMultilevel"/>
    <w:tmpl w:val="776E57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4845EDE"/>
    <w:multiLevelType w:val="hybridMultilevel"/>
    <w:tmpl w:val="4D32DF4E"/>
    <w:lvl w:ilvl="0" w:tplc="AC0CDAA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8525F23"/>
    <w:multiLevelType w:val="hybridMultilevel"/>
    <w:tmpl w:val="F3E66C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43F5D12"/>
    <w:multiLevelType w:val="hybridMultilevel"/>
    <w:tmpl w:val="9EB2A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DF6348"/>
    <w:multiLevelType w:val="hybridMultilevel"/>
    <w:tmpl w:val="84682282"/>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52902EF1"/>
    <w:multiLevelType w:val="hybridMultilevel"/>
    <w:tmpl w:val="2B387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971FE6"/>
    <w:multiLevelType w:val="hybridMultilevel"/>
    <w:tmpl w:val="CF64ED18"/>
    <w:lvl w:ilvl="0" w:tplc="3C560FC4">
      <w:start w:val="1"/>
      <w:numFmt w:val="bullet"/>
      <w:lvlText w:val="•"/>
      <w:lvlJc w:val="left"/>
      <w:pPr>
        <w:tabs>
          <w:tab w:val="num" w:pos="720"/>
        </w:tabs>
        <w:ind w:left="720" w:hanging="360"/>
      </w:pPr>
      <w:rPr>
        <w:rFonts w:ascii="Times New Roman" w:hAnsi="Times New Roman" w:hint="default"/>
      </w:rPr>
    </w:lvl>
    <w:lvl w:ilvl="1" w:tplc="18E445D2" w:tentative="1">
      <w:start w:val="1"/>
      <w:numFmt w:val="bullet"/>
      <w:lvlText w:val="•"/>
      <w:lvlJc w:val="left"/>
      <w:pPr>
        <w:tabs>
          <w:tab w:val="num" w:pos="1440"/>
        </w:tabs>
        <w:ind w:left="1440" w:hanging="360"/>
      </w:pPr>
      <w:rPr>
        <w:rFonts w:ascii="Times New Roman" w:hAnsi="Times New Roman" w:hint="default"/>
      </w:rPr>
    </w:lvl>
    <w:lvl w:ilvl="2" w:tplc="E122812E" w:tentative="1">
      <w:start w:val="1"/>
      <w:numFmt w:val="bullet"/>
      <w:lvlText w:val="•"/>
      <w:lvlJc w:val="left"/>
      <w:pPr>
        <w:tabs>
          <w:tab w:val="num" w:pos="2160"/>
        </w:tabs>
        <w:ind w:left="2160" w:hanging="360"/>
      </w:pPr>
      <w:rPr>
        <w:rFonts w:ascii="Times New Roman" w:hAnsi="Times New Roman" w:hint="default"/>
      </w:rPr>
    </w:lvl>
    <w:lvl w:ilvl="3" w:tplc="58EA5E34" w:tentative="1">
      <w:start w:val="1"/>
      <w:numFmt w:val="bullet"/>
      <w:lvlText w:val="•"/>
      <w:lvlJc w:val="left"/>
      <w:pPr>
        <w:tabs>
          <w:tab w:val="num" w:pos="2880"/>
        </w:tabs>
        <w:ind w:left="2880" w:hanging="360"/>
      </w:pPr>
      <w:rPr>
        <w:rFonts w:ascii="Times New Roman" w:hAnsi="Times New Roman" w:hint="default"/>
      </w:rPr>
    </w:lvl>
    <w:lvl w:ilvl="4" w:tplc="750EF81A" w:tentative="1">
      <w:start w:val="1"/>
      <w:numFmt w:val="bullet"/>
      <w:lvlText w:val="•"/>
      <w:lvlJc w:val="left"/>
      <w:pPr>
        <w:tabs>
          <w:tab w:val="num" w:pos="3600"/>
        </w:tabs>
        <w:ind w:left="3600" w:hanging="360"/>
      </w:pPr>
      <w:rPr>
        <w:rFonts w:ascii="Times New Roman" w:hAnsi="Times New Roman" w:hint="default"/>
      </w:rPr>
    </w:lvl>
    <w:lvl w:ilvl="5" w:tplc="BF245D1E" w:tentative="1">
      <w:start w:val="1"/>
      <w:numFmt w:val="bullet"/>
      <w:lvlText w:val="•"/>
      <w:lvlJc w:val="left"/>
      <w:pPr>
        <w:tabs>
          <w:tab w:val="num" w:pos="4320"/>
        </w:tabs>
        <w:ind w:left="4320" w:hanging="360"/>
      </w:pPr>
      <w:rPr>
        <w:rFonts w:ascii="Times New Roman" w:hAnsi="Times New Roman" w:hint="default"/>
      </w:rPr>
    </w:lvl>
    <w:lvl w:ilvl="6" w:tplc="9C28380A" w:tentative="1">
      <w:start w:val="1"/>
      <w:numFmt w:val="bullet"/>
      <w:lvlText w:val="•"/>
      <w:lvlJc w:val="left"/>
      <w:pPr>
        <w:tabs>
          <w:tab w:val="num" w:pos="5040"/>
        </w:tabs>
        <w:ind w:left="5040" w:hanging="360"/>
      </w:pPr>
      <w:rPr>
        <w:rFonts w:ascii="Times New Roman" w:hAnsi="Times New Roman" w:hint="default"/>
      </w:rPr>
    </w:lvl>
    <w:lvl w:ilvl="7" w:tplc="2EB2CD5E" w:tentative="1">
      <w:start w:val="1"/>
      <w:numFmt w:val="bullet"/>
      <w:lvlText w:val="•"/>
      <w:lvlJc w:val="left"/>
      <w:pPr>
        <w:tabs>
          <w:tab w:val="num" w:pos="5760"/>
        </w:tabs>
        <w:ind w:left="5760" w:hanging="360"/>
      </w:pPr>
      <w:rPr>
        <w:rFonts w:ascii="Times New Roman" w:hAnsi="Times New Roman" w:hint="default"/>
      </w:rPr>
    </w:lvl>
    <w:lvl w:ilvl="8" w:tplc="2B4E940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9121CFD"/>
    <w:multiLevelType w:val="hybridMultilevel"/>
    <w:tmpl w:val="B79ED0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A08090C"/>
    <w:multiLevelType w:val="hybridMultilevel"/>
    <w:tmpl w:val="A978E3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7A3051EB"/>
    <w:multiLevelType w:val="hybridMultilevel"/>
    <w:tmpl w:val="4B72C4B2"/>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10"/>
  </w:num>
  <w:num w:numId="2">
    <w:abstractNumId w:val="3"/>
  </w:num>
  <w:num w:numId="3">
    <w:abstractNumId w:val="5"/>
  </w:num>
  <w:num w:numId="4">
    <w:abstractNumId w:val="7"/>
  </w:num>
  <w:num w:numId="5">
    <w:abstractNumId w:val="2"/>
  </w:num>
  <w:num w:numId="6">
    <w:abstractNumId w:val="8"/>
  </w:num>
  <w:num w:numId="7">
    <w:abstractNumId w:val="9"/>
  </w:num>
  <w:num w:numId="8">
    <w:abstractNumId w:val="1"/>
  </w:num>
  <w:num w:numId="9">
    <w:abstractNumId w:val="4"/>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CwMDewNDQxszQys7BU0lEKTi0uzszPAykwrAUA6zVucCwAAAA="/>
  </w:docVars>
  <w:rsids>
    <w:rsidRoot w:val="00521DC0"/>
    <w:rsid w:val="0001143C"/>
    <w:rsid w:val="0002586E"/>
    <w:rsid w:val="00025C85"/>
    <w:rsid w:val="00034D91"/>
    <w:rsid w:val="000514AA"/>
    <w:rsid w:val="000A06FD"/>
    <w:rsid w:val="000B38D4"/>
    <w:rsid w:val="000B3A20"/>
    <w:rsid w:val="000D723E"/>
    <w:rsid w:val="000F2F3D"/>
    <w:rsid w:val="000F6CAD"/>
    <w:rsid w:val="0015349A"/>
    <w:rsid w:val="001909BC"/>
    <w:rsid w:val="0019308B"/>
    <w:rsid w:val="001B0499"/>
    <w:rsid w:val="001B704E"/>
    <w:rsid w:val="001B7345"/>
    <w:rsid w:val="001C60C6"/>
    <w:rsid w:val="002045F3"/>
    <w:rsid w:val="00253696"/>
    <w:rsid w:val="00287D5B"/>
    <w:rsid w:val="0029335B"/>
    <w:rsid w:val="00293CC8"/>
    <w:rsid w:val="00296964"/>
    <w:rsid w:val="002A2645"/>
    <w:rsid w:val="002A6C75"/>
    <w:rsid w:val="002C33F1"/>
    <w:rsid w:val="002C57F5"/>
    <w:rsid w:val="002D7B91"/>
    <w:rsid w:val="002E54E3"/>
    <w:rsid w:val="002E7C83"/>
    <w:rsid w:val="00321247"/>
    <w:rsid w:val="00363A8A"/>
    <w:rsid w:val="00365633"/>
    <w:rsid w:val="00394DE4"/>
    <w:rsid w:val="003B1954"/>
    <w:rsid w:val="003C5527"/>
    <w:rsid w:val="003E23A9"/>
    <w:rsid w:val="0041717D"/>
    <w:rsid w:val="004400EC"/>
    <w:rsid w:val="00450883"/>
    <w:rsid w:val="00454BCA"/>
    <w:rsid w:val="004D6494"/>
    <w:rsid w:val="00521DC0"/>
    <w:rsid w:val="00542492"/>
    <w:rsid w:val="00544E1A"/>
    <w:rsid w:val="00574F2E"/>
    <w:rsid w:val="00580439"/>
    <w:rsid w:val="005856A9"/>
    <w:rsid w:val="00587506"/>
    <w:rsid w:val="005D73A3"/>
    <w:rsid w:val="005E6823"/>
    <w:rsid w:val="00606335"/>
    <w:rsid w:val="006175D0"/>
    <w:rsid w:val="00632E3A"/>
    <w:rsid w:val="00681C3C"/>
    <w:rsid w:val="006A3545"/>
    <w:rsid w:val="006B08ED"/>
    <w:rsid w:val="006B367B"/>
    <w:rsid w:val="006C798F"/>
    <w:rsid w:val="006E3C32"/>
    <w:rsid w:val="006F22FF"/>
    <w:rsid w:val="006F2811"/>
    <w:rsid w:val="00717174"/>
    <w:rsid w:val="007260C6"/>
    <w:rsid w:val="00731E47"/>
    <w:rsid w:val="00744A93"/>
    <w:rsid w:val="00753B21"/>
    <w:rsid w:val="00770F74"/>
    <w:rsid w:val="007A2B7A"/>
    <w:rsid w:val="007B2636"/>
    <w:rsid w:val="007E3FC0"/>
    <w:rsid w:val="007F2705"/>
    <w:rsid w:val="00824468"/>
    <w:rsid w:val="00852E8F"/>
    <w:rsid w:val="008533B2"/>
    <w:rsid w:val="00864CCE"/>
    <w:rsid w:val="0086595F"/>
    <w:rsid w:val="0087139B"/>
    <w:rsid w:val="00893F84"/>
    <w:rsid w:val="008B1702"/>
    <w:rsid w:val="008B41C3"/>
    <w:rsid w:val="008C24BC"/>
    <w:rsid w:val="008D12C7"/>
    <w:rsid w:val="00914334"/>
    <w:rsid w:val="00914618"/>
    <w:rsid w:val="00915221"/>
    <w:rsid w:val="00927EE0"/>
    <w:rsid w:val="00927F77"/>
    <w:rsid w:val="009318BB"/>
    <w:rsid w:val="00940529"/>
    <w:rsid w:val="00972417"/>
    <w:rsid w:val="00973E6C"/>
    <w:rsid w:val="009877C6"/>
    <w:rsid w:val="009A47BB"/>
    <w:rsid w:val="009D7973"/>
    <w:rsid w:val="009F0E03"/>
    <w:rsid w:val="009F2F73"/>
    <w:rsid w:val="00A016D5"/>
    <w:rsid w:val="00A10CE3"/>
    <w:rsid w:val="00A204D4"/>
    <w:rsid w:val="00A30B11"/>
    <w:rsid w:val="00A432F8"/>
    <w:rsid w:val="00A54A99"/>
    <w:rsid w:val="00A85EA4"/>
    <w:rsid w:val="00AA5636"/>
    <w:rsid w:val="00AB07A0"/>
    <w:rsid w:val="00AC30D2"/>
    <w:rsid w:val="00B25523"/>
    <w:rsid w:val="00B34B59"/>
    <w:rsid w:val="00B36D35"/>
    <w:rsid w:val="00BB448E"/>
    <w:rsid w:val="00BC12CC"/>
    <w:rsid w:val="00BD515B"/>
    <w:rsid w:val="00BF438B"/>
    <w:rsid w:val="00C00A9F"/>
    <w:rsid w:val="00C140D0"/>
    <w:rsid w:val="00C23A67"/>
    <w:rsid w:val="00C2646E"/>
    <w:rsid w:val="00C4483A"/>
    <w:rsid w:val="00C7717C"/>
    <w:rsid w:val="00C91320"/>
    <w:rsid w:val="00CB15D6"/>
    <w:rsid w:val="00CB7386"/>
    <w:rsid w:val="00CC1F3C"/>
    <w:rsid w:val="00CC4EDD"/>
    <w:rsid w:val="00D00FA6"/>
    <w:rsid w:val="00D204E7"/>
    <w:rsid w:val="00D234D0"/>
    <w:rsid w:val="00D30D41"/>
    <w:rsid w:val="00D36DE3"/>
    <w:rsid w:val="00D40BDA"/>
    <w:rsid w:val="00D52618"/>
    <w:rsid w:val="00D81A26"/>
    <w:rsid w:val="00D82A3D"/>
    <w:rsid w:val="00D92662"/>
    <w:rsid w:val="00DA4B7F"/>
    <w:rsid w:val="00DA5AF4"/>
    <w:rsid w:val="00DB191F"/>
    <w:rsid w:val="00DC610C"/>
    <w:rsid w:val="00DD1D0B"/>
    <w:rsid w:val="00E044B4"/>
    <w:rsid w:val="00E277D5"/>
    <w:rsid w:val="00E34A12"/>
    <w:rsid w:val="00E6558C"/>
    <w:rsid w:val="00E65B3C"/>
    <w:rsid w:val="00E80C47"/>
    <w:rsid w:val="00E94651"/>
    <w:rsid w:val="00EA12ED"/>
    <w:rsid w:val="00EA5077"/>
    <w:rsid w:val="00F4095D"/>
    <w:rsid w:val="00F40E6B"/>
    <w:rsid w:val="00F4291E"/>
    <w:rsid w:val="00F80CC9"/>
    <w:rsid w:val="00FA00ED"/>
    <w:rsid w:val="00FA2963"/>
    <w:rsid w:val="00FB4594"/>
    <w:rsid w:val="00FB7194"/>
    <w:rsid w:val="00FC434D"/>
    <w:rsid w:val="00FD3734"/>
    <w:rsid w:val="00FD7E77"/>
    <w:rsid w:val="00FE73D5"/>
    <w:rsid w:val="00FF4E56"/>
    <w:rsid w:val="14EB95BF"/>
    <w:rsid w:val="157DE062"/>
    <w:rsid w:val="552631E8"/>
    <w:rsid w:val="6D03B5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DAD88"/>
  <w14:defaultImageDpi w14:val="32767"/>
  <w15:docId w15:val="{6EB6F474-E724-4AC0-B8CF-210636FA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DC0"/>
    <w:rPr>
      <w:rFonts w:ascii="Times New Roman" w:hAnsi="Times New Roman"/>
      <w:lang w:val="es-ES_tradnl" w:eastAsia="es-ES_tradnl"/>
    </w:rPr>
  </w:style>
  <w:style w:type="paragraph" w:styleId="Ttulo1">
    <w:name w:val="heading 1"/>
    <w:basedOn w:val="Normal"/>
    <w:next w:val="Normal"/>
    <w:link w:val="Ttulo1Car"/>
    <w:uiPriority w:val="9"/>
    <w:qFormat/>
    <w:rsid w:val="006A354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521DC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521DC0"/>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unhideWhenUsed/>
    <w:qFormat/>
    <w:rsid w:val="00521DC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21DC0"/>
    <w:rPr>
      <w:rFonts w:asciiTheme="majorHAnsi" w:eastAsiaTheme="majorEastAsia" w:hAnsiTheme="majorHAnsi" w:cstheme="majorBidi"/>
      <w:color w:val="2F5496" w:themeColor="accent1" w:themeShade="BF"/>
      <w:sz w:val="26"/>
      <w:szCs w:val="26"/>
      <w:lang w:val="es-ES_tradnl" w:eastAsia="es-ES_tradnl"/>
    </w:rPr>
  </w:style>
  <w:style w:type="character" w:customStyle="1" w:styleId="Ttulo3Car">
    <w:name w:val="Título 3 Car"/>
    <w:basedOn w:val="Fuentedeprrafopredeter"/>
    <w:link w:val="Ttulo3"/>
    <w:uiPriority w:val="9"/>
    <w:rsid w:val="00521DC0"/>
    <w:rPr>
      <w:rFonts w:asciiTheme="majorHAnsi" w:eastAsiaTheme="majorEastAsia" w:hAnsiTheme="majorHAnsi" w:cstheme="majorBidi"/>
      <w:color w:val="1F3763" w:themeColor="accent1" w:themeShade="7F"/>
      <w:lang w:val="es-ES_tradnl" w:eastAsia="es-ES_tradnl"/>
    </w:rPr>
  </w:style>
  <w:style w:type="character" w:customStyle="1" w:styleId="Ttulo4Car">
    <w:name w:val="Título 4 Car"/>
    <w:basedOn w:val="Fuentedeprrafopredeter"/>
    <w:link w:val="Ttulo4"/>
    <w:uiPriority w:val="9"/>
    <w:rsid w:val="00521DC0"/>
    <w:rPr>
      <w:rFonts w:asciiTheme="majorHAnsi" w:eastAsiaTheme="majorEastAsia" w:hAnsiTheme="majorHAnsi" w:cstheme="majorBidi"/>
      <w:i/>
      <w:iCs/>
      <w:color w:val="2F5496" w:themeColor="accent1" w:themeShade="BF"/>
      <w:lang w:val="es-ES_tradnl" w:eastAsia="es-ES_tradnl"/>
    </w:rPr>
  </w:style>
  <w:style w:type="paragraph" w:styleId="Prrafodelista">
    <w:name w:val="List Paragraph"/>
    <w:aliases w:val="1_List Paragraph"/>
    <w:basedOn w:val="Normal"/>
    <w:link w:val="PrrafodelistaCar"/>
    <w:uiPriority w:val="34"/>
    <w:qFormat/>
    <w:rsid w:val="00521DC0"/>
    <w:pPr>
      <w:ind w:left="720"/>
      <w:contextualSpacing/>
    </w:pPr>
  </w:style>
  <w:style w:type="character" w:styleId="Refdecomentario">
    <w:name w:val="annotation reference"/>
    <w:basedOn w:val="Fuentedeprrafopredeter"/>
    <w:uiPriority w:val="99"/>
    <w:semiHidden/>
    <w:unhideWhenUsed/>
    <w:rsid w:val="00521DC0"/>
    <w:rPr>
      <w:sz w:val="18"/>
      <w:szCs w:val="18"/>
    </w:rPr>
  </w:style>
  <w:style w:type="paragraph" w:styleId="Textocomentario">
    <w:name w:val="annotation text"/>
    <w:basedOn w:val="Normal"/>
    <w:link w:val="TextocomentarioCar"/>
    <w:uiPriority w:val="99"/>
    <w:unhideWhenUsed/>
    <w:rsid w:val="00521DC0"/>
  </w:style>
  <w:style w:type="character" w:customStyle="1" w:styleId="TextocomentarioCar">
    <w:name w:val="Texto comentario Car"/>
    <w:basedOn w:val="Fuentedeprrafopredeter"/>
    <w:link w:val="Textocomentario"/>
    <w:uiPriority w:val="99"/>
    <w:rsid w:val="00521DC0"/>
    <w:rPr>
      <w:rFonts w:ascii="Times New Roman" w:hAnsi="Times New Roman"/>
      <w:lang w:val="es-ES_tradnl" w:eastAsia="es-ES_tradnl"/>
    </w:rPr>
  </w:style>
  <w:style w:type="character" w:customStyle="1" w:styleId="PrrafodelistaCar">
    <w:name w:val="Párrafo de lista Car"/>
    <w:aliases w:val="1_List Paragraph Car"/>
    <w:link w:val="Prrafodelista"/>
    <w:uiPriority w:val="34"/>
    <w:locked/>
    <w:rsid w:val="00521DC0"/>
    <w:rPr>
      <w:rFonts w:ascii="Times New Roman" w:hAnsi="Times New Roman"/>
      <w:lang w:val="es-ES_tradnl" w:eastAsia="es-ES_tradnl"/>
    </w:rPr>
  </w:style>
  <w:style w:type="paragraph" w:styleId="Textodeglobo">
    <w:name w:val="Balloon Text"/>
    <w:basedOn w:val="Normal"/>
    <w:link w:val="TextodegloboCar"/>
    <w:uiPriority w:val="99"/>
    <w:semiHidden/>
    <w:unhideWhenUsed/>
    <w:rsid w:val="00521DC0"/>
    <w:rPr>
      <w:rFonts w:cs="Times New Roman"/>
      <w:sz w:val="18"/>
      <w:szCs w:val="18"/>
    </w:rPr>
  </w:style>
  <w:style w:type="character" w:customStyle="1" w:styleId="TextodegloboCar">
    <w:name w:val="Texto de globo Car"/>
    <w:basedOn w:val="Fuentedeprrafopredeter"/>
    <w:link w:val="Textodeglobo"/>
    <w:uiPriority w:val="99"/>
    <w:semiHidden/>
    <w:rsid w:val="00521DC0"/>
    <w:rPr>
      <w:rFonts w:ascii="Times New Roman" w:hAnsi="Times New Roman" w:cs="Times New Roman"/>
      <w:sz w:val="18"/>
      <w:szCs w:val="18"/>
      <w:lang w:val="es-ES_tradnl" w:eastAsia="es-ES_tradnl"/>
    </w:rPr>
  </w:style>
  <w:style w:type="character" w:customStyle="1" w:styleId="Ttulo1Car">
    <w:name w:val="Título 1 Car"/>
    <w:basedOn w:val="Fuentedeprrafopredeter"/>
    <w:link w:val="Ttulo1"/>
    <w:uiPriority w:val="9"/>
    <w:rsid w:val="006A3545"/>
    <w:rPr>
      <w:rFonts w:asciiTheme="majorHAnsi" w:eastAsiaTheme="majorEastAsia" w:hAnsiTheme="majorHAnsi" w:cstheme="majorBidi"/>
      <w:color w:val="2F5496" w:themeColor="accent1" w:themeShade="BF"/>
      <w:sz w:val="32"/>
      <w:szCs w:val="32"/>
      <w:lang w:val="es-ES_tradnl" w:eastAsia="es-ES_tradnl"/>
    </w:rPr>
  </w:style>
  <w:style w:type="paragraph" w:styleId="TtuloTDC">
    <w:name w:val="TOC Heading"/>
    <w:basedOn w:val="Ttulo1"/>
    <w:next w:val="Normal"/>
    <w:uiPriority w:val="39"/>
    <w:unhideWhenUsed/>
    <w:qFormat/>
    <w:rsid w:val="006A3545"/>
    <w:pPr>
      <w:spacing w:before="480" w:line="276" w:lineRule="auto"/>
      <w:outlineLvl w:val="9"/>
    </w:pPr>
    <w:rPr>
      <w:b/>
      <w:bCs/>
      <w:sz w:val="28"/>
      <w:szCs w:val="28"/>
      <w:lang w:val="fr-FR" w:eastAsia="fr-FR"/>
    </w:rPr>
  </w:style>
  <w:style w:type="paragraph" w:styleId="TDC2">
    <w:name w:val="toc 2"/>
    <w:basedOn w:val="Normal"/>
    <w:next w:val="Normal"/>
    <w:autoRedefine/>
    <w:uiPriority w:val="39"/>
    <w:unhideWhenUsed/>
    <w:rsid w:val="00E94651"/>
    <w:pPr>
      <w:tabs>
        <w:tab w:val="right" w:leader="dot" w:pos="8828"/>
      </w:tabs>
      <w:spacing w:before="120" w:line="360" w:lineRule="auto"/>
      <w:ind w:left="240"/>
    </w:pPr>
    <w:rPr>
      <w:rFonts w:asciiTheme="minorHAnsi" w:hAnsiTheme="minorHAnsi" w:cstheme="minorHAnsi"/>
      <w:b/>
      <w:bCs/>
      <w:sz w:val="22"/>
      <w:szCs w:val="22"/>
    </w:rPr>
  </w:style>
  <w:style w:type="character" w:styleId="Hipervnculo">
    <w:name w:val="Hyperlink"/>
    <w:basedOn w:val="Fuentedeprrafopredeter"/>
    <w:uiPriority w:val="99"/>
    <w:unhideWhenUsed/>
    <w:rsid w:val="006A3545"/>
    <w:rPr>
      <w:color w:val="0563C1" w:themeColor="hyperlink"/>
      <w:u w:val="single"/>
    </w:rPr>
  </w:style>
  <w:style w:type="paragraph" w:styleId="TDC1">
    <w:name w:val="toc 1"/>
    <w:basedOn w:val="Normal"/>
    <w:next w:val="Normal"/>
    <w:autoRedefine/>
    <w:uiPriority w:val="39"/>
    <w:unhideWhenUsed/>
    <w:rsid w:val="006A3545"/>
    <w:pPr>
      <w:spacing w:before="120"/>
    </w:pPr>
    <w:rPr>
      <w:rFonts w:asciiTheme="minorHAnsi" w:hAnsiTheme="minorHAnsi" w:cstheme="minorHAnsi"/>
      <w:b/>
      <w:bCs/>
      <w:i/>
      <w:iCs/>
    </w:rPr>
  </w:style>
  <w:style w:type="paragraph" w:styleId="TDC3">
    <w:name w:val="toc 3"/>
    <w:basedOn w:val="Normal"/>
    <w:next w:val="Normal"/>
    <w:autoRedefine/>
    <w:uiPriority w:val="39"/>
    <w:unhideWhenUsed/>
    <w:rsid w:val="006A3545"/>
    <w:pPr>
      <w:ind w:left="480"/>
    </w:pPr>
    <w:rPr>
      <w:rFonts w:asciiTheme="minorHAnsi" w:hAnsiTheme="minorHAnsi" w:cstheme="minorHAnsi"/>
      <w:sz w:val="20"/>
      <w:szCs w:val="20"/>
    </w:rPr>
  </w:style>
  <w:style w:type="paragraph" w:styleId="TDC4">
    <w:name w:val="toc 4"/>
    <w:basedOn w:val="Normal"/>
    <w:next w:val="Normal"/>
    <w:autoRedefine/>
    <w:uiPriority w:val="39"/>
    <w:unhideWhenUsed/>
    <w:rsid w:val="00E94651"/>
    <w:pPr>
      <w:tabs>
        <w:tab w:val="right" w:leader="dot" w:pos="8828"/>
      </w:tabs>
      <w:spacing w:line="360" w:lineRule="auto"/>
      <w:ind w:left="720"/>
    </w:pPr>
    <w:rPr>
      <w:rFonts w:asciiTheme="minorHAnsi" w:hAnsiTheme="minorHAnsi" w:cstheme="minorHAnsi"/>
      <w:sz w:val="20"/>
      <w:szCs w:val="20"/>
    </w:rPr>
  </w:style>
  <w:style w:type="paragraph" w:styleId="TDC5">
    <w:name w:val="toc 5"/>
    <w:basedOn w:val="Normal"/>
    <w:next w:val="Normal"/>
    <w:autoRedefine/>
    <w:uiPriority w:val="39"/>
    <w:semiHidden/>
    <w:unhideWhenUsed/>
    <w:rsid w:val="006A3545"/>
    <w:pPr>
      <w:ind w:left="960"/>
    </w:pPr>
    <w:rPr>
      <w:rFonts w:asciiTheme="minorHAnsi" w:hAnsiTheme="minorHAnsi" w:cstheme="minorHAnsi"/>
      <w:sz w:val="20"/>
      <w:szCs w:val="20"/>
    </w:rPr>
  </w:style>
  <w:style w:type="paragraph" w:styleId="TDC6">
    <w:name w:val="toc 6"/>
    <w:basedOn w:val="Normal"/>
    <w:next w:val="Normal"/>
    <w:autoRedefine/>
    <w:uiPriority w:val="39"/>
    <w:semiHidden/>
    <w:unhideWhenUsed/>
    <w:rsid w:val="006A3545"/>
    <w:pPr>
      <w:ind w:left="1200"/>
    </w:pPr>
    <w:rPr>
      <w:rFonts w:asciiTheme="minorHAnsi" w:hAnsiTheme="minorHAnsi" w:cstheme="minorHAnsi"/>
      <w:sz w:val="20"/>
      <w:szCs w:val="20"/>
    </w:rPr>
  </w:style>
  <w:style w:type="paragraph" w:styleId="TDC7">
    <w:name w:val="toc 7"/>
    <w:basedOn w:val="Normal"/>
    <w:next w:val="Normal"/>
    <w:autoRedefine/>
    <w:uiPriority w:val="39"/>
    <w:semiHidden/>
    <w:unhideWhenUsed/>
    <w:rsid w:val="006A3545"/>
    <w:pPr>
      <w:ind w:left="1440"/>
    </w:pPr>
    <w:rPr>
      <w:rFonts w:asciiTheme="minorHAnsi" w:hAnsiTheme="minorHAnsi" w:cstheme="minorHAnsi"/>
      <w:sz w:val="20"/>
      <w:szCs w:val="20"/>
    </w:rPr>
  </w:style>
  <w:style w:type="paragraph" w:styleId="TDC8">
    <w:name w:val="toc 8"/>
    <w:basedOn w:val="Normal"/>
    <w:next w:val="Normal"/>
    <w:autoRedefine/>
    <w:uiPriority w:val="39"/>
    <w:semiHidden/>
    <w:unhideWhenUsed/>
    <w:rsid w:val="006A3545"/>
    <w:pPr>
      <w:ind w:left="1680"/>
    </w:pPr>
    <w:rPr>
      <w:rFonts w:asciiTheme="minorHAnsi" w:hAnsiTheme="minorHAnsi" w:cstheme="minorHAnsi"/>
      <w:sz w:val="20"/>
      <w:szCs w:val="20"/>
    </w:rPr>
  </w:style>
  <w:style w:type="paragraph" w:styleId="TDC9">
    <w:name w:val="toc 9"/>
    <w:basedOn w:val="Normal"/>
    <w:next w:val="Normal"/>
    <w:autoRedefine/>
    <w:uiPriority w:val="39"/>
    <w:semiHidden/>
    <w:unhideWhenUsed/>
    <w:rsid w:val="006A3545"/>
    <w:pPr>
      <w:ind w:left="1920"/>
    </w:pPr>
    <w:rPr>
      <w:rFonts w:asciiTheme="minorHAnsi" w:hAnsiTheme="minorHAnsi" w:cstheme="minorHAnsi"/>
      <w:sz w:val="20"/>
      <w:szCs w:val="20"/>
    </w:rPr>
  </w:style>
  <w:style w:type="table" w:styleId="Tablaconcuadrcula">
    <w:name w:val="Table Grid"/>
    <w:basedOn w:val="Tablanormal"/>
    <w:uiPriority w:val="39"/>
    <w:rsid w:val="00893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2586E"/>
    <w:pPr>
      <w:tabs>
        <w:tab w:val="center" w:pos="4536"/>
        <w:tab w:val="right" w:pos="9072"/>
      </w:tabs>
    </w:pPr>
  </w:style>
  <w:style w:type="character" w:customStyle="1" w:styleId="EncabezadoCar">
    <w:name w:val="Encabezado Car"/>
    <w:basedOn w:val="Fuentedeprrafopredeter"/>
    <w:link w:val="Encabezado"/>
    <w:uiPriority w:val="99"/>
    <w:rsid w:val="0002586E"/>
    <w:rPr>
      <w:rFonts w:ascii="Times New Roman" w:hAnsi="Times New Roman"/>
      <w:lang w:val="es-ES_tradnl" w:eastAsia="es-ES_tradnl"/>
    </w:rPr>
  </w:style>
  <w:style w:type="paragraph" w:styleId="Piedepgina">
    <w:name w:val="footer"/>
    <w:basedOn w:val="Normal"/>
    <w:link w:val="PiedepginaCar"/>
    <w:uiPriority w:val="99"/>
    <w:unhideWhenUsed/>
    <w:rsid w:val="0002586E"/>
    <w:pPr>
      <w:tabs>
        <w:tab w:val="center" w:pos="4536"/>
        <w:tab w:val="right" w:pos="9072"/>
      </w:tabs>
    </w:pPr>
  </w:style>
  <w:style w:type="character" w:customStyle="1" w:styleId="PiedepginaCar">
    <w:name w:val="Pie de página Car"/>
    <w:basedOn w:val="Fuentedeprrafopredeter"/>
    <w:link w:val="Piedepgina"/>
    <w:uiPriority w:val="99"/>
    <w:rsid w:val="0002586E"/>
    <w:rPr>
      <w:rFonts w:ascii="Times New Roman" w:hAnsi="Times New Roman"/>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B25523"/>
    <w:rPr>
      <w:b/>
      <w:bCs/>
      <w:sz w:val="20"/>
      <w:szCs w:val="20"/>
    </w:rPr>
  </w:style>
  <w:style w:type="character" w:customStyle="1" w:styleId="AsuntodelcomentarioCar">
    <w:name w:val="Asunto del comentario Car"/>
    <w:basedOn w:val="TextocomentarioCar"/>
    <w:link w:val="Asuntodelcomentario"/>
    <w:uiPriority w:val="99"/>
    <w:semiHidden/>
    <w:rsid w:val="00B25523"/>
    <w:rPr>
      <w:rFonts w:ascii="Times New Roman" w:hAnsi="Times New Roman"/>
      <w:b/>
      <w:bCs/>
      <w:sz w:val="20"/>
      <w:szCs w:val="20"/>
      <w:lang w:val="es-ES_tradnl" w:eastAsia="es-ES_tradnl"/>
    </w:rPr>
  </w:style>
  <w:style w:type="paragraph" w:styleId="Revisin">
    <w:name w:val="Revision"/>
    <w:hidden/>
    <w:uiPriority w:val="99"/>
    <w:semiHidden/>
    <w:rsid w:val="00E94651"/>
    <w:rPr>
      <w:rFonts w:ascii="Times New Roman" w:hAnsi="Times New Roman"/>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121906">
      <w:bodyDiv w:val="1"/>
      <w:marLeft w:val="0"/>
      <w:marRight w:val="0"/>
      <w:marTop w:val="0"/>
      <w:marBottom w:val="0"/>
      <w:divBdr>
        <w:top w:val="none" w:sz="0" w:space="0" w:color="auto"/>
        <w:left w:val="none" w:sz="0" w:space="0" w:color="auto"/>
        <w:bottom w:val="none" w:sz="0" w:space="0" w:color="auto"/>
        <w:right w:val="none" w:sz="0" w:space="0" w:color="auto"/>
      </w:divBdr>
      <w:divsChild>
        <w:div w:id="1159729598">
          <w:marLeft w:val="0"/>
          <w:marRight w:val="0"/>
          <w:marTop w:val="0"/>
          <w:marBottom w:val="0"/>
          <w:divBdr>
            <w:top w:val="none" w:sz="0" w:space="0" w:color="auto"/>
            <w:left w:val="none" w:sz="0" w:space="0" w:color="auto"/>
            <w:bottom w:val="none" w:sz="0" w:space="0" w:color="auto"/>
            <w:right w:val="none" w:sz="0" w:space="0" w:color="auto"/>
          </w:divBdr>
          <w:divsChild>
            <w:div w:id="1703508375">
              <w:marLeft w:val="0"/>
              <w:marRight w:val="0"/>
              <w:marTop w:val="0"/>
              <w:marBottom w:val="0"/>
              <w:divBdr>
                <w:top w:val="none" w:sz="0" w:space="0" w:color="auto"/>
                <w:left w:val="none" w:sz="0" w:space="0" w:color="auto"/>
                <w:bottom w:val="none" w:sz="0" w:space="0" w:color="auto"/>
                <w:right w:val="none" w:sz="0" w:space="0" w:color="auto"/>
              </w:divBdr>
              <w:divsChild>
                <w:div w:id="1803182853">
                  <w:marLeft w:val="0"/>
                  <w:marRight w:val="0"/>
                  <w:marTop w:val="0"/>
                  <w:marBottom w:val="0"/>
                  <w:divBdr>
                    <w:top w:val="none" w:sz="0" w:space="0" w:color="auto"/>
                    <w:left w:val="none" w:sz="0" w:space="0" w:color="auto"/>
                    <w:bottom w:val="none" w:sz="0" w:space="0" w:color="auto"/>
                    <w:right w:val="none" w:sz="0" w:space="0" w:color="auto"/>
                  </w:divBdr>
                  <w:divsChild>
                    <w:div w:id="1692879540">
                      <w:marLeft w:val="0"/>
                      <w:marRight w:val="0"/>
                      <w:marTop w:val="0"/>
                      <w:marBottom w:val="0"/>
                      <w:divBdr>
                        <w:top w:val="none" w:sz="0" w:space="0" w:color="auto"/>
                        <w:left w:val="none" w:sz="0" w:space="0" w:color="auto"/>
                        <w:bottom w:val="none" w:sz="0" w:space="0" w:color="auto"/>
                        <w:right w:val="none" w:sz="0" w:space="0" w:color="auto"/>
                      </w:divBdr>
                      <w:divsChild>
                        <w:div w:id="2112361089">
                          <w:marLeft w:val="0"/>
                          <w:marRight w:val="0"/>
                          <w:marTop w:val="0"/>
                          <w:marBottom w:val="0"/>
                          <w:divBdr>
                            <w:top w:val="none" w:sz="0" w:space="0" w:color="auto"/>
                            <w:left w:val="none" w:sz="0" w:space="0" w:color="auto"/>
                            <w:bottom w:val="none" w:sz="0" w:space="0" w:color="auto"/>
                            <w:right w:val="none" w:sz="0" w:space="0" w:color="auto"/>
                          </w:divBdr>
                          <w:divsChild>
                            <w:div w:id="4938788">
                              <w:marLeft w:val="0"/>
                              <w:marRight w:val="0"/>
                              <w:marTop w:val="0"/>
                              <w:marBottom w:val="0"/>
                              <w:divBdr>
                                <w:top w:val="none" w:sz="0" w:space="0" w:color="auto"/>
                                <w:left w:val="none" w:sz="0" w:space="0" w:color="auto"/>
                                <w:bottom w:val="none" w:sz="0" w:space="0" w:color="auto"/>
                                <w:right w:val="none" w:sz="0" w:space="0" w:color="auto"/>
                              </w:divBdr>
                              <w:divsChild>
                                <w:div w:id="1538813639">
                                  <w:marLeft w:val="0"/>
                                  <w:marRight w:val="0"/>
                                  <w:marTop w:val="0"/>
                                  <w:marBottom w:val="0"/>
                                  <w:divBdr>
                                    <w:top w:val="none" w:sz="0" w:space="0" w:color="auto"/>
                                    <w:left w:val="none" w:sz="0" w:space="0" w:color="auto"/>
                                    <w:bottom w:val="none" w:sz="0" w:space="0" w:color="auto"/>
                                    <w:right w:val="none" w:sz="0" w:space="0" w:color="auto"/>
                                  </w:divBdr>
                                  <w:divsChild>
                                    <w:div w:id="1670787007">
                                      <w:marLeft w:val="0"/>
                                      <w:marRight w:val="0"/>
                                      <w:marTop w:val="0"/>
                                      <w:marBottom w:val="0"/>
                                      <w:divBdr>
                                        <w:top w:val="none" w:sz="0" w:space="0" w:color="auto"/>
                                        <w:left w:val="none" w:sz="0" w:space="0" w:color="auto"/>
                                        <w:bottom w:val="none" w:sz="0" w:space="0" w:color="auto"/>
                                        <w:right w:val="none" w:sz="0" w:space="0" w:color="auto"/>
                                      </w:divBdr>
                                      <w:divsChild>
                                        <w:div w:id="1494033093">
                                          <w:marLeft w:val="0"/>
                                          <w:marRight w:val="0"/>
                                          <w:marTop w:val="0"/>
                                          <w:marBottom w:val="0"/>
                                          <w:divBdr>
                                            <w:top w:val="none" w:sz="0" w:space="0" w:color="auto"/>
                                            <w:left w:val="none" w:sz="0" w:space="0" w:color="auto"/>
                                            <w:bottom w:val="none" w:sz="0" w:space="0" w:color="auto"/>
                                            <w:right w:val="none" w:sz="0" w:space="0" w:color="auto"/>
                                          </w:divBdr>
                                          <w:divsChild>
                                            <w:div w:id="1125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7049006">
          <w:marLeft w:val="0"/>
          <w:marRight w:val="0"/>
          <w:marTop w:val="120"/>
          <w:marBottom w:val="0"/>
          <w:divBdr>
            <w:top w:val="single" w:sz="6" w:space="0" w:color="E6E8EB"/>
            <w:left w:val="none" w:sz="0" w:space="0" w:color="auto"/>
            <w:bottom w:val="none" w:sz="0" w:space="0" w:color="auto"/>
            <w:right w:val="none" w:sz="0" w:space="0" w:color="auto"/>
          </w:divBdr>
          <w:divsChild>
            <w:div w:id="1044256775">
              <w:marLeft w:val="0"/>
              <w:marRight w:val="0"/>
              <w:marTop w:val="0"/>
              <w:marBottom w:val="0"/>
              <w:divBdr>
                <w:top w:val="none" w:sz="0" w:space="0" w:color="auto"/>
                <w:left w:val="none" w:sz="0" w:space="0" w:color="auto"/>
                <w:bottom w:val="none" w:sz="0" w:space="0" w:color="auto"/>
                <w:right w:val="none" w:sz="0" w:space="0" w:color="auto"/>
              </w:divBdr>
              <w:divsChild>
                <w:div w:id="1561943535">
                  <w:marLeft w:val="0"/>
                  <w:marRight w:val="0"/>
                  <w:marTop w:val="0"/>
                  <w:marBottom w:val="0"/>
                  <w:divBdr>
                    <w:top w:val="none" w:sz="0" w:space="0" w:color="auto"/>
                    <w:left w:val="none" w:sz="0" w:space="0" w:color="auto"/>
                    <w:bottom w:val="none" w:sz="0" w:space="0" w:color="auto"/>
                    <w:right w:val="none" w:sz="0" w:space="0" w:color="auto"/>
                  </w:divBdr>
                  <w:divsChild>
                    <w:div w:id="1502695522">
                      <w:marLeft w:val="0"/>
                      <w:marRight w:val="0"/>
                      <w:marTop w:val="0"/>
                      <w:marBottom w:val="0"/>
                      <w:divBdr>
                        <w:top w:val="none" w:sz="0" w:space="0" w:color="auto"/>
                        <w:left w:val="none" w:sz="0" w:space="0" w:color="auto"/>
                        <w:bottom w:val="none" w:sz="0" w:space="0" w:color="auto"/>
                        <w:right w:val="none" w:sz="0" w:space="0" w:color="auto"/>
                      </w:divBdr>
                      <w:divsChild>
                        <w:div w:id="2035303074">
                          <w:marLeft w:val="0"/>
                          <w:marRight w:val="0"/>
                          <w:marTop w:val="0"/>
                          <w:marBottom w:val="0"/>
                          <w:divBdr>
                            <w:top w:val="none" w:sz="0" w:space="0" w:color="auto"/>
                            <w:left w:val="none" w:sz="0" w:space="0" w:color="auto"/>
                            <w:bottom w:val="none" w:sz="0" w:space="0" w:color="auto"/>
                            <w:right w:val="none" w:sz="0" w:space="0" w:color="auto"/>
                          </w:divBdr>
                          <w:divsChild>
                            <w:div w:id="653997751">
                              <w:marLeft w:val="0"/>
                              <w:marRight w:val="180"/>
                              <w:marTop w:val="0"/>
                              <w:marBottom w:val="0"/>
                              <w:divBdr>
                                <w:top w:val="none" w:sz="0" w:space="0" w:color="auto"/>
                                <w:left w:val="none" w:sz="0" w:space="0" w:color="auto"/>
                                <w:bottom w:val="none" w:sz="0" w:space="0" w:color="auto"/>
                                <w:right w:val="none" w:sz="0" w:space="0" w:color="auto"/>
                              </w:divBdr>
                              <w:divsChild>
                                <w:div w:id="1743874093">
                                  <w:marLeft w:val="0"/>
                                  <w:marRight w:val="0"/>
                                  <w:marTop w:val="0"/>
                                  <w:marBottom w:val="0"/>
                                  <w:divBdr>
                                    <w:top w:val="none" w:sz="0" w:space="0" w:color="auto"/>
                                    <w:left w:val="none" w:sz="0" w:space="0" w:color="auto"/>
                                    <w:bottom w:val="none" w:sz="0" w:space="0" w:color="auto"/>
                                    <w:right w:val="none" w:sz="0" w:space="0" w:color="auto"/>
                                  </w:divBdr>
                                  <w:divsChild>
                                    <w:div w:id="7304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332653">
      <w:bodyDiv w:val="1"/>
      <w:marLeft w:val="0"/>
      <w:marRight w:val="0"/>
      <w:marTop w:val="0"/>
      <w:marBottom w:val="0"/>
      <w:divBdr>
        <w:top w:val="none" w:sz="0" w:space="0" w:color="auto"/>
        <w:left w:val="none" w:sz="0" w:space="0" w:color="auto"/>
        <w:bottom w:val="none" w:sz="0" w:space="0" w:color="auto"/>
        <w:right w:val="none" w:sz="0" w:space="0" w:color="auto"/>
      </w:divBdr>
      <w:divsChild>
        <w:div w:id="1988897596">
          <w:marLeft w:val="547"/>
          <w:marRight w:val="0"/>
          <w:marTop w:val="0"/>
          <w:marBottom w:val="0"/>
          <w:divBdr>
            <w:top w:val="none" w:sz="0" w:space="0" w:color="auto"/>
            <w:left w:val="none" w:sz="0" w:space="0" w:color="auto"/>
            <w:bottom w:val="none" w:sz="0" w:space="0" w:color="auto"/>
            <w:right w:val="none" w:sz="0" w:space="0" w:color="auto"/>
          </w:divBdr>
        </w:div>
      </w:divsChild>
    </w:div>
    <w:div w:id="1814759180">
      <w:bodyDiv w:val="1"/>
      <w:marLeft w:val="0"/>
      <w:marRight w:val="0"/>
      <w:marTop w:val="0"/>
      <w:marBottom w:val="0"/>
      <w:divBdr>
        <w:top w:val="none" w:sz="0" w:space="0" w:color="auto"/>
        <w:left w:val="none" w:sz="0" w:space="0" w:color="auto"/>
        <w:bottom w:val="none" w:sz="0" w:space="0" w:color="auto"/>
        <w:right w:val="none" w:sz="0" w:space="0" w:color="auto"/>
      </w:divBdr>
      <w:divsChild>
        <w:div w:id="622733986">
          <w:marLeft w:val="547"/>
          <w:marRight w:val="0"/>
          <w:marTop w:val="0"/>
          <w:marBottom w:val="0"/>
          <w:divBdr>
            <w:top w:val="none" w:sz="0" w:space="0" w:color="auto"/>
            <w:left w:val="none" w:sz="0" w:space="0" w:color="auto"/>
            <w:bottom w:val="none" w:sz="0" w:space="0" w:color="auto"/>
            <w:right w:val="none" w:sz="0" w:space="0" w:color="auto"/>
          </w:divBdr>
        </w:div>
        <w:div w:id="2506073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Data" Target="diagrams/data4.xml"/><Relationship Id="rId39" Type="http://schemas.openxmlformats.org/officeDocument/2006/relationships/diagramColors" Target="diagrams/colors6.xml"/><Relationship Id="rId3" Type="http://schemas.openxmlformats.org/officeDocument/2006/relationships/styles" Target="styles.xml"/><Relationship Id="rId21" Type="http://schemas.openxmlformats.org/officeDocument/2006/relationships/diagramLayout" Target="diagrams/layout3.xml"/><Relationship Id="rId34" Type="http://schemas.openxmlformats.org/officeDocument/2006/relationships/diagramColors" Target="diagrams/colors5.xml"/><Relationship Id="rId42" Type="http://schemas.openxmlformats.org/officeDocument/2006/relationships/diagramLayout" Target="diagrams/layout7.xml"/><Relationship Id="rId47" Type="http://schemas.openxmlformats.org/officeDocument/2006/relationships/diagramLayout" Target="diagrams/layout8.xml"/><Relationship Id="rId50" Type="http://schemas.microsoft.com/office/2007/relationships/diagramDrawing" Target="diagrams/drawing8.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image" Target="media/image3.jpg"/><Relationship Id="rId33" Type="http://schemas.openxmlformats.org/officeDocument/2006/relationships/diagramQuickStyle" Target="diagrams/quickStyle5.xml"/><Relationship Id="rId38" Type="http://schemas.openxmlformats.org/officeDocument/2006/relationships/diagramQuickStyle" Target="diagrams/quickStyle6.xml"/><Relationship Id="rId46" Type="http://schemas.openxmlformats.org/officeDocument/2006/relationships/diagramData" Target="diagrams/data8.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29" Type="http://schemas.openxmlformats.org/officeDocument/2006/relationships/diagramColors" Target="diagrams/colors4.xml"/><Relationship Id="rId41" Type="http://schemas.openxmlformats.org/officeDocument/2006/relationships/diagramData" Target="diagrams/data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diagramLayout" Target="diagrams/layout5.xml"/><Relationship Id="rId37" Type="http://schemas.openxmlformats.org/officeDocument/2006/relationships/diagramLayout" Target="diagrams/layout6.xml"/><Relationship Id="rId40" Type="http://schemas.microsoft.com/office/2007/relationships/diagramDrawing" Target="diagrams/drawing6.xml"/><Relationship Id="rId45" Type="http://schemas.microsoft.com/office/2007/relationships/diagramDrawing" Target="diagrams/drawing7.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QuickStyle" Target="diagrams/quickStyle4.xml"/><Relationship Id="rId36" Type="http://schemas.openxmlformats.org/officeDocument/2006/relationships/diagramData" Target="diagrams/data6.xml"/><Relationship Id="rId49" Type="http://schemas.openxmlformats.org/officeDocument/2006/relationships/diagramColors" Target="diagrams/colors8.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diagramData" Target="diagrams/data5.xml"/><Relationship Id="rId44" Type="http://schemas.openxmlformats.org/officeDocument/2006/relationships/diagramColors" Target="diagrams/colors7.xm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Layout" Target="diagrams/layout4.xml"/><Relationship Id="rId30" Type="http://schemas.microsoft.com/office/2007/relationships/diagramDrawing" Target="diagrams/drawing4.xml"/><Relationship Id="rId35" Type="http://schemas.microsoft.com/office/2007/relationships/diagramDrawing" Target="diagrams/drawing5.xml"/><Relationship Id="rId43" Type="http://schemas.openxmlformats.org/officeDocument/2006/relationships/diagramQuickStyle" Target="diagrams/quickStyle7.xml"/><Relationship Id="rId48" Type="http://schemas.openxmlformats.org/officeDocument/2006/relationships/diagramQuickStyle" Target="diagrams/quickStyle8.xml"/><Relationship Id="rId8" Type="http://schemas.openxmlformats.org/officeDocument/2006/relationships/image" Target="media/image1.jpeg"/><Relationship Id="rId51"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2F14DE6-4C64-F54A-82B0-F7D3D08E1A29}" type="doc">
      <dgm:prSet loTypeId="urn:microsoft.com/office/officeart/2005/8/layout/hProcess4" loCatId="" qsTypeId="urn:microsoft.com/office/officeart/2005/8/quickstyle/simple1" qsCatId="simple" csTypeId="urn:microsoft.com/office/officeart/2005/8/colors/colorful5" csCatId="colorful" phldr="1"/>
      <dgm:spPr/>
      <dgm:t>
        <a:bodyPr/>
        <a:lstStyle/>
        <a:p>
          <a:endParaRPr lang="fr-FR"/>
        </a:p>
      </dgm:t>
    </dgm:pt>
    <dgm:pt modelId="{9428F6B5-C225-EB43-A7AB-583F992E7E28}">
      <dgm:prSet phldrT="[Texte]" custT="1"/>
      <dgm:spPr/>
      <dgm:t>
        <a:bodyPr/>
        <a:lstStyle/>
        <a:p>
          <a:r>
            <a:rPr lang="fr-FR" sz="1000"/>
            <a:t>Módulo 1: Conceptos clave sobre el PCI</a:t>
          </a:r>
        </a:p>
      </dgm:t>
    </dgm:pt>
    <dgm:pt modelId="{F8C76186-79F9-054D-A74D-3B3C69EA394E}" type="parTrans" cxnId="{83A66B12-AE8B-6A43-B387-247B41315574}">
      <dgm:prSet/>
      <dgm:spPr/>
      <dgm:t>
        <a:bodyPr/>
        <a:lstStyle/>
        <a:p>
          <a:endParaRPr lang="fr-FR"/>
        </a:p>
      </dgm:t>
    </dgm:pt>
    <dgm:pt modelId="{9AD7849C-0DCA-C747-98C5-1AE64507E5E2}" type="sibTrans" cxnId="{83A66B12-AE8B-6A43-B387-247B41315574}">
      <dgm:prSet/>
      <dgm:spPr/>
      <dgm:t>
        <a:bodyPr/>
        <a:lstStyle/>
        <a:p>
          <a:endParaRPr lang="fr-FR"/>
        </a:p>
      </dgm:t>
    </dgm:pt>
    <dgm:pt modelId="{FFB37C76-29F2-6E40-B137-B710F25AB9C3}">
      <dgm:prSet phldrT="[Texte]"/>
      <dgm:spPr/>
      <dgm:t>
        <a:bodyPr/>
        <a:lstStyle/>
        <a:p>
          <a:r>
            <a:rPr lang="es-ES_tradnl"/>
            <a:t>Los participantes conocen la Convención 2003 y sus Directrices Operativas (DO) y comprenden los conceptos centrales presentados en ellas</a:t>
          </a:r>
          <a:endParaRPr lang="fr-FR"/>
        </a:p>
      </dgm:t>
    </dgm:pt>
    <dgm:pt modelId="{C8365DB8-CDFB-8F4B-9892-0B5D642659F1}" type="parTrans" cxnId="{CCDAFDBD-893C-C14D-87AF-80BB9FABA1BD}">
      <dgm:prSet/>
      <dgm:spPr/>
      <dgm:t>
        <a:bodyPr/>
        <a:lstStyle/>
        <a:p>
          <a:endParaRPr lang="fr-FR"/>
        </a:p>
      </dgm:t>
    </dgm:pt>
    <dgm:pt modelId="{A839AC65-0BEA-E549-99DE-06DB2E45D44F}" type="sibTrans" cxnId="{CCDAFDBD-893C-C14D-87AF-80BB9FABA1BD}">
      <dgm:prSet/>
      <dgm:spPr/>
      <dgm:t>
        <a:bodyPr/>
        <a:lstStyle/>
        <a:p>
          <a:endParaRPr lang="fr-FR"/>
        </a:p>
      </dgm:t>
    </dgm:pt>
    <dgm:pt modelId="{89A490A2-1FE3-9846-B9C7-DAD86C473284}">
      <dgm:prSet phldrT="[Texte]" custT="1"/>
      <dgm:spPr/>
      <dgm:t>
        <a:bodyPr/>
        <a:lstStyle/>
        <a:p>
          <a:r>
            <a:rPr lang="fr-FR" sz="1000"/>
            <a:t>Módulo 2: Políticas públicas para la gestión y salvaguardia del PCI  </a:t>
          </a:r>
        </a:p>
      </dgm:t>
    </dgm:pt>
    <dgm:pt modelId="{6EEF4821-4E5C-E74F-A563-1F47E5A9C618}" type="parTrans" cxnId="{A44AAC54-22CF-D042-8E48-C61DA0C401B2}">
      <dgm:prSet/>
      <dgm:spPr/>
      <dgm:t>
        <a:bodyPr/>
        <a:lstStyle/>
        <a:p>
          <a:endParaRPr lang="fr-FR"/>
        </a:p>
      </dgm:t>
    </dgm:pt>
    <dgm:pt modelId="{6CB7FEF6-5605-1944-A282-B6FCBBFEBDA2}" type="sibTrans" cxnId="{A44AAC54-22CF-D042-8E48-C61DA0C401B2}">
      <dgm:prSet/>
      <dgm:spPr/>
      <dgm:t>
        <a:bodyPr/>
        <a:lstStyle/>
        <a:p>
          <a:endParaRPr lang="fr-FR"/>
        </a:p>
      </dgm:t>
    </dgm:pt>
    <dgm:pt modelId="{DB482CEF-2A88-3B4C-AAF8-6507B2BDCDD9}">
      <dgm:prSet phldrT="[Texte]" custT="1"/>
      <dgm:spPr/>
      <dgm:t>
        <a:bodyPr/>
        <a:lstStyle/>
        <a:p>
          <a:r>
            <a:rPr lang="es-ES" sz="800"/>
            <a:t>Los/as participantes comprenden la necesidad y la importancia de una política para la salvaguardia del PCI, sus principios, implicaciones y desafíos para su elaboración y gestión.</a:t>
          </a:r>
          <a:endParaRPr lang="fr-FR" sz="800"/>
        </a:p>
      </dgm:t>
    </dgm:pt>
    <dgm:pt modelId="{F080C29E-D841-1749-BE9C-52F3417CF4F3}" type="parTrans" cxnId="{D4A7CBE5-3EFA-B74C-9A64-ACA45BEC950E}">
      <dgm:prSet/>
      <dgm:spPr/>
      <dgm:t>
        <a:bodyPr/>
        <a:lstStyle/>
        <a:p>
          <a:endParaRPr lang="fr-FR"/>
        </a:p>
      </dgm:t>
    </dgm:pt>
    <dgm:pt modelId="{013D8B0B-7486-7847-92C4-F28FB0C37C9C}" type="sibTrans" cxnId="{D4A7CBE5-3EFA-B74C-9A64-ACA45BEC950E}">
      <dgm:prSet/>
      <dgm:spPr/>
      <dgm:t>
        <a:bodyPr/>
        <a:lstStyle/>
        <a:p>
          <a:endParaRPr lang="fr-FR"/>
        </a:p>
      </dgm:t>
    </dgm:pt>
    <dgm:pt modelId="{9EF71774-3A5C-F540-9695-FFF0D2F071C6}">
      <dgm:prSet phldrT="[Texte]" custT="1"/>
      <dgm:spPr/>
      <dgm:t>
        <a:bodyPr/>
        <a:lstStyle/>
        <a:p>
          <a:r>
            <a:rPr lang="fr-FR" sz="1000"/>
            <a:t>Módulo 3: Participación comunitaria en el marco de la salvaguardia del PCI</a:t>
          </a:r>
        </a:p>
      </dgm:t>
    </dgm:pt>
    <dgm:pt modelId="{1D33D4B8-E1D8-3A4F-817A-048B0F397427}" type="parTrans" cxnId="{F6B3D9BE-0123-5D42-B0DB-5A7D099E15C8}">
      <dgm:prSet/>
      <dgm:spPr/>
      <dgm:t>
        <a:bodyPr/>
        <a:lstStyle/>
        <a:p>
          <a:endParaRPr lang="fr-FR"/>
        </a:p>
      </dgm:t>
    </dgm:pt>
    <dgm:pt modelId="{AC24D009-C0AE-1C4C-9969-C12BE88E69A8}" type="sibTrans" cxnId="{F6B3D9BE-0123-5D42-B0DB-5A7D099E15C8}">
      <dgm:prSet/>
      <dgm:spPr/>
      <dgm:t>
        <a:bodyPr/>
        <a:lstStyle/>
        <a:p>
          <a:endParaRPr lang="fr-FR"/>
        </a:p>
      </dgm:t>
    </dgm:pt>
    <dgm:pt modelId="{9241E923-5521-EA46-8E1B-1536B60F7DF4}">
      <dgm:prSet phldrT="[Texte]" custT="1"/>
      <dgm:spPr/>
      <dgm:t>
        <a:bodyPr/>
        <a:lstStyle/>
        <a:p>
          <a:r>
            <a:rPr lang="es-ES" sz="800"/>
            <a:t>Los/as participantes comprenden la complejidad de las implicaciones y desafíos de un proceso efectivamente participativo</a:t>
          </a:r>
          <a:endParaRPr lang="fr-FR" sz="800"/>
        </a:p>
      </dgm:t>
    </dgm:pt>
    <dgm:pt modelId="{8D33F68E-4A56-A643-9340-B974E4D129DF}" type="parTrans" cxnId="{A026C5CB-8C38-FF43-BB79-C38426297AF7}">
      <dgm:prSet/>
      <dgm:spPr/>
      <dgm:t>
        <a:bodyPr/>
        <a:lstStyle/>
        <a:p>
          <a:endParaRPr lang="fr-FR"/>
        </a:p>
      </dgm:t>
    </dgm:pt>
    <dgm:pt modelId="{543A6145-D454-CD43-AF06-123A789307C6}" type="sibTrans" cxnId="{A026C5CB-8C38-FF43-BB79-C38426297AF7}">
      <dgm:prSet/>
      <dgm:spPr/>
      <dgm:t>
        <a:bodyPr/>
        <a:lstStyle/>
        <a:p>
          <a:endParaRPr lang="fr-FR"/>
        </a:p>
      </dgm:t>
    </dgm:pt>
    <dgm:pt modelId="{BB7074D1-82EE-2E4A-8AA6-FFA8B5AFD8EC}">
      <dgm:prSet phldrT="[Texte]"/>
      <dgm:spPr/>
      <dgm:t>
        <a:bodyPr/>
        <a:lstStyle/>
        <a:p>
          <a:r>
            <a:rPr lang="fr-FR"/>
            <a:t>Módulo 4: Medidas y herramientas de salvaguardia</a:t>
          </a:r>
        </a:p>
      </dgm:t>
    </dgm:pt>
    <dgm:pt modelId="{BAAFA7A7-1B55-AD4E-85AD-EB1B08747B9C}" type="parTrans" cxnId="{8BDCF1D9-C07A-7640-B358-4FB2D8C05F4E}">
      <dgm:prSet/>
      <dgm:spPr/>
      <dgm:t>
        <a:bodyPr/>
        <a:lstStyle/>
        <a:p>
          <a:endParaRPr lang="fr-FR"/>
        </a:p>
      </dgm:t>
    </dgm:pt>
    <dgm:pt modelId="{B5A79905-438F-AD45-8307-25309B3FBF4D}" type="sibTrans" cxnId="{8BDCF1D9-C07A-7640-B358-4FB2D8C05F4E}">
      <dgm:prSet/>
      <dgm:spPr/>
      <dgm:t>
        <a:bodyPr/>
        <a:lstStyle/>
        <a:p>
          <a:endParaRPr lang="fr-FR"/>
        </a:p>
      </dgm:t>
    </dgm:pt>
    <dgm:pt modelId="{86E4C7F8-1015-E547-B9FB-33DEB98A8970}">
      <dgm:prSet phldrT="[Texte]" custT="1"/>
      <dgm:spPr/>
      <dgm:t>
        <a:bodyPr/>
        <a:lstStyle/>
        <a:p>
          <a:r>
            <a:rPr lang="es-ES" sz="800"/>
            <a:t>Los/as participantes conocen y reflexionan acerca de las medidas que diversos actores pueden implementar para la salvaguardia del PCI, acorde con la Convención 2003 y en la perspectiva de una gestión comunitaria.</a:t>
          </a:r>
          <a:endParaRPr lang="fr-FR" sz="800"/>
        </a:p>
      </dgm:t>
    </dgm:pt>
    <dgm:pt modelId="{D05E321B-75A5-7247-AD23-D0388E35C884}" type="parTrans" cxnId="{EADB83C0-DA1C-D84D-ACEC-A829592D5489}">
      <dgm:prSet/>
      <dgm:spPr/>
      <dgm:t>
        <a:bodyPr/>
        <a:lstStyle/>
        <a:p>
          <a:endParaRPr lang="fr-FR"/>
        </a:p>
      </dgm:t>
    </dgm:pt>
    <dgm:pt modelId="{C310EBAD-4F99-B44E-9A42-2022A002A29D}" type="sibTrans" cxnId="{EADB83C0-DA1C-D84D-ACEC-A829592D5489}">
      <dgm:prSet/>
      <dgm:spPr/>
      <dgm:t>
        <a:bodyPr/>
        <a:lstStyle/>
        <a:p>
          <a:endParaRPr lang="fr-FR"/>
        </a:p>
      </dgm:t>
    </dgm:pt>
    <dgm:pt modelId="{D067F27D-4D0B-4FE8-921F-F6345AD32F3C}">
      <dgm:prSet phldrT="[Texte]"/>
      <dgm:spPr/>
      <dgm:t>
        <a:bodyPr/>
        <a:lstStyle/>
        <a:p>
          <a:r>
            <a:rPr lang="es-ES"/>
            <a:t>Los/as participantes aplican los conceptos centrales de la Convención 2003 y sus DO para orientar acciones vinculadas a la gestión y la salvaguardia del PCI</a:t>
          </a:r>
          <a:endParaRPr lang="fr-FR"/>
        </a:p>
      </dgm:t>
    </dgm:pt>
    <dgm:pt modelId="{8DD61829-519C-472C-8676-CAA4D7AF0844}" type="parTrans" cxnId="{276A343F-22A7-44A7-AD67-B1280137B024}">
      <dgm:prSet/>
      <dgm:spPr/>
      <dgm:t>
        <a:bodyPr/>
        <a:lstStyle/>
        <a:p>
          <a:endParaRPr lang="es-PE"/>
        </a:p>
      </dgm:t>
    </dgm:pt>
    <dgm:pt modelId="{4F98ABF5-183D-4415-B264-3F914355662D}" type="sibTrans" cxnId="{276A343F-22A7-44A7-AD67-B1280137B024}">
      <dgm:prSet/>
      <dgm:spPr/>
      <dgm:t>
        <a:bodyPr/>
        <a:lstStyle/>
        <a:p>
          <a:endParaRPr lang="es-PE"/>
        </a:p>
      </dgm:t>
    </dgm:pt>
    <dgm:pt modelId="{55E67008-5560-4890-89A9-0ACA46838FFB}">
      <dgm:prSet phldrT="[Texte]" custT="1"/>
      <dgm:spPr/>
      <dgm:t>
        <a:bodyPr/>
        <a:lstStyle/>
        <a:p>
          <a:r>
            <a:rPr lang="es-ES" sz="800"/>
            <a:t>Los/as participantes analizan las potencialidades y limitaciones de un plan, programa o proyecto para la salvaguardia del PCI a nivel local</a:t>
          </a:r>
          <a:endParaRPr lang="fr-FR" sz="800"/>
        </a:p>
      </dgm:t>
    </dgm:pt>
    <dgm:pt modelId="{6A8662C8-A7E7-4605-AB54-45E973353CF4}" type="parTrans" cxnId="{64F8678A-F16C-41DE-9038-BEEE643730E2}">
      <dgm:prSet/>
      <dgm:spPr/>
      <dgm:t>
        <a:bodyPr/>
        <a:lstStyle/>
        <a:p>
          <a:endParaRPr lang="es-PE"/>
        </a:p>
      </dgm:t>
    </dgm:pt>
    <dgm:pt modelId="{974FEB53-1073-487A-8066-3A8E8974113A}" type="sibTrans" cxnId="{64F8678A-F16C-41DE-9038-BEEE643730E2}">
      <dgm:prSet/>
      <dgm:spPr/>
      <dgm:t>
        <a:bodyPr/>
        <a:lstStyle/>
        <a:p>
          <a:endParaRPr lang="es-PE"/>
        </a:p>
      </dgm:t>
    </dgm:pt>
    <dgm:pt modelId="{4B094CAE-D647-4DD7-9241-743ABC58AAAB}">
      <dgm:prSet phldrT="[Texte]" custT="1"/>
      <dgm:spPr/>
      <dgm:t>
        <a:bodyPr/>
        <a:lstStyle/>
        <a:p>
          <a:r>
            <a:rPr lang="es-ES" sz="800"/>
            <a:t>Los/as participantes plantean propuestas para el desarrollo de capacidades para la participación y/o gestión comunitaria del PCI.</a:t>
          </a:r>
          <a:endParaRPr lang="fr-FR" sz="800"/>
        </a:p>
      </dgm:t>
    </dgm:pt>
    <dgm:pt modelId="{BE018845-B320-4367-BEB4-BDCDE6312400}" type="parTrans" cxnId="{A8596A74-47F3-4028-AB77-AB06974B30FC}">
      <dgm:prSet/>
      <dgm:spPr/>
      <dgm:t>
        <a:bodyPr/>
        <a:lstStyle/>
        <a:p>
          <a:endParaRPr lang="es-PE"/>
        </a:p>
      </dgm:t>
    </dgm:pt>
    <dgm:pt modelId="{135FCB20-24BC-4696-B117-DB97E213EC0E}" type="sibTrans" cxnId="{A8596A74-47F3-4028-AB77-AB06974B30FC}">
      <dgm:prSet/>
      <dgm:spPr/>
      <dgm:t>
        <a:bodyPr/>
        <a:lstStyle/>
        <a:p>
          <a:endParaRPr lang="es-PE"/>
        </a:p>
      </dgm:t>
    </dgm:pt>
    <dgm:pt modelId="{007E91E0-252B-448F-A5F1-2BD9ADDB3DB8}">
      <dgm:prSet phldrT="[Texte]" custT="1"/>
      <dgm:spPr/>
      <dgm:t>
        <a:bodyPr/>
        <a:lstStyle/>
        <a:p>
          <a:r>
            <a:rPr lang="es-ES" sz="800"/>
            <a:t>Los/as participantes diseñan una herramienta participativa para el inventario y el registro de una manifestación dentro de un proceso de salvaguardia del PCI</a:t>
          </a:r>
          <a:endParaRPr lang="fr-FR" sz="800"/>
        </a:p>
      </dgm:t>
    </dgm:pt>
    <dgm:pt modelId="{F5B6F7F1-1672-450E-AC9C-B00C02CE8BC5}" type="parTrans" cxnId="{65BF3533-6206-400E-8B68-FCDE797772FB}">
      <dgm:prSet/>
      <dgm:spPr/>
      <dgm:t>
        <a:bodyPr/>
        <a:lstStyle/>
        <a:p>
          <a:endParaRPr lang="es-PE"/>
        </a:p>
      </dgm:t>
    </dgm:pt>
    <dgm:pt modelId="{B1B9E331-D779-46DD-B848-1FD14A39EE32}" type="sibTrans" cxnId="{65BF3533-6206-400E-8B68-FCDE797772FB}">
      <dgm:prSet/>
      <dgm:spPr/>
      <dgm:t>
        <a:bodyPr/>
        <a:lstStyle/>
        <a:p>
          <a:endParaRPr lang="es-PE"/>
        </a:p>
      </dgm:t>
    </dgm:pt>
    <dgm:pt modelId="{D7B1933A-971B-BC40-BA3B-43CA4BD23316}" type="pres">
      <dgm:prSet presAssocID="{22F14DE6-4C64-F54A-82B0-F7D3D08E1A29}" presName="Name0" presStyleCnt="0">
        <dgm:presLayoutVars>
          <dgm:dir/>
          <dgm:animLvl val="lvl"/>
          <dgm:resizeHandles val="exact"/>
        </dgm:presLayoutVars>
      </dgm:prSet>
      <dgm:spPr/>
    </dgm:pt>
    <dgm:pt modelId="{0576B191-1990-C741-A70F-9ABE8933D276}" type="pres">
      <dgm:prSet presAssocID="{22F14DE6-4C64-F54A-82B0-F7D3D08E1A29}" presName="tSp" presStyleCnt="0"/>
      <dgm:spPr/>
    </dgm:pt>
    <dgm:pt modelId="{78B8EE71-EFCF-094C-A0A1-7B9534B3FF82}" type="pres">
      <dgm:prSet presAssocID="{22F14DE6-4C64-F54A-82B0-F7D3D08E1A29}" presName="bSp" presStyleCnt="0"/>
      <dgm:spPr/>
    </dgm:pt>
    <dgm:pt modelId="{D5C9D890-EA73-674C-82C8-F6E3672FD578}" type="pres">
      <dgm:prSet presAssocID="{22F14DE6-4C64-F54A-82B0-F7D3D08E1A29}" presName="process" presStyleCnt="0"/>
      <dgm:spPr/>
    </dgm:pt>
    <dgm:pt modelId="{B869B5F1-5859-3A43-BF13-223CF867D14B}" type="pres">
      <dgm:prSet presAssocID="{9428F6B5-C225-EB43-A7AB-583F992E7E28}" presName="composite1" presStyleCnt="0"/>
      <dgm:spPr/>
    </dgm:pt>
    <dgm:pt modelId="{DB0A1797-2D1D-BC4C-8A5A-989C5AF0C283}" type="pres">
      <dgm:prSet presAssocID="{9428F6B5-C225-EB43-A7AB-583F992E7E28}" presName="dummyNode1" presStyleLbl="node1" presStyleIdx="0" presStyleCnt="4"/>
      <dgm:spPr/>
    </dgm:pt>
    <dgm:pt modelId="{5A5857A8-11C5-6149-A3FD-9EB3FBF98733}" type="pres">
      <dgm:prSet presAssocID="{9428F6B5-C225-EB43-A7AB-583F992E7E28}" presName="childNode1" presStyleLbl="bgAcc1" presStyleIdx="0" presStyleCnt="4" custScaleY="199675">
        <dgm:presLayoutVars>
          <dgm:bulletEnabled val="1"/>
        </dgm:presLayoutVars>
      </dgm:prSet>
      <dgm:spPr/>
    </dgm:pt>
    <dgm:pt modelId="{34282AFE-74C4-0E47-AA5A-912AADD59159}" type="pres">
      <dgm:prSet presAssocID="{9428F6B5-C225-EB43-A7AB-583F992E7E28}" presName="childNode1tx" presStyleLbl="bgAcc1" presStyleIdx="0" presStyleCnt="4">
        <dgm:presLayoutVars>
          <dgm:bulletEnabled val="1"/>
        </dgm:presLayoutVars>
      </dgm:prSet>
      <dgm:spPr/>
    </dgm:pt>
    <dgm:pt modelId="{E9025F66-12C0-4442-8F3C-0262971DA913}" type="pres">
      <dgm:prSet presAssocID="{9428F6B5-C225-EB43-A7AB-583F992E7E28}" presName="parentNode1" presStyleLbl="node1" presStyleIdx="0" presStyleCnt="4" custScaleX="95948" custScaleY="62882">
        <dgm:presLayoutVars>
          <dgm:chMax val="1"/>
          <dgm:bulletEnabled val="1"/>
        </dgm:presLayoutVars>
      </dgm:prSet>
      <dgm:spPr/>
    </dgm:pt>
    <dgm:pt modelId="{9863E213-BDE1-1748-98EB-04FD5038B074}" type="pres">
      <dgm:prSet presAssocID="{9428F6B5-C225-EB43-A7AB-583F992E7E28}" presName="connSite1" presStyleCnt="0"/>
      <dgm:spPr/>
    </dgm:pt>
    <dgm:pt modelId="{EA0C8D5A-7C43-9942-8F8D-3DAEBE6A0A16}" type="pres">
      <dgm:prSet presAssocID="{9AD7849C-0DCA-C747-98C5-1AE64507E5E2}" presName="Name9" presStyleLbl="sibTrans2D1" presStyleIdx="0" presStyleCnt="3" custLinFactNeighborX="472" custLinFactNeighborY="883"/>
      <dgm:spPr/>
    </dgm:pt>
    <dgm:pt modelId="{6C5798F3-CFE7-F74F-8EB5-E183FA56EFF5}" type="pres">
      <dgm:prSet presAssocID="{89A490A2-1FE3-9846-B9C7-DAD86C473284}" presName="composite2" presStyleCnt="0"/>
      <dgm:spPr/>
    </dgm:pt>
    <dgm:pt modelId="{F5DEF752-DDD8-E241-A465-153AD76E434F}" type="pres">
      <dgm:prSet presAssocID="{89A490A2-1FE3-9846-B9C7-DAD86C473284}" presName="dummyNode2" presStyleLbl="node1" presStyleIdx="0" presStyleCnt="4"/>
      <dgm:spPr/>
    </dgm:pt>
    <dgm:pt modelId="{78F14A8F-7381-6148-9B73-1FCA44F43405}" type="pres">
      <dgm:prSet presAssocID="{89A490A2-1FE3-9846-B9C7-DAD86C473284}" presName="childNode2" presStyleLbl="bgAcc1" presStyleIdx="1" presStyleCnt="4" custScaleY="167873" custLinFactNeighborX="6623" custLinFactNeighborY="28909">
        <dgm:presLayoutVars>
          <dgm:bulletEnabled val="1"/>
        </dgm:presLayoutVars>
      </dgm:prSet>
      <dgm:spPr/>
    </dgm:pt>
    <dgm:pt modelId="{C58829F2-5355-A74D-95E0-E5664248FF6F}" type="pres">
      <dgm:prSet presAssocID="{89A490A2-1FE3-9846-B9C7-DAD86C473284}" presName="childNode2tx" presStyleLbl="bgAcc1" presStyleIdx="1" presStyleCnt="4">
        <dgm:presLayoutVars>
          <dgm:bulletEnabled val="1"/>
        </dgm:presLayoutVars>
      </dgm:prSet>
      <dgm:spPr/>
    </dgm:pt>
    <dgm:pt modelId="{D797758A-2DB5-CA49-859A-48AFE68BB7CA}" type="pres">
      <dgm:prSet presAssocID="{89A490A2-1FE3-9846-B9C7-DAD86C473284}" presName="parentNode2" presStyleLbl="node1" presStyleIdx="1" presStyleCnt="4" custScaleY="118317">
        <dgm:presLayoutVars>
          <dgm:chMax val="0"/>
          <dgm:bulletEnabled val="1"/>
        </dgm:presLayoutVars>
      </dgm:prSet>
      <dgm:spPr/>
    </dgm:pt>
    <dgm:pt modelId="{97296D7D-FC2F-8545-9E05-0B87D44774DD}" type="pres">
      <dgm:prSet presAssocID="{89A490A2-1FE3-9846-B9C7-DAD86C473284}" presName="connSite2" presStyleCnt="0"/>
      <dgm:spPr/>
    </dgm:pt>
    <dgm:pt modelId="{680AAFFB-4C2D-964F-9858-5A18EB0C9B25}" type="pres">
      <dgm:prSet presAssocID="{6CB7FEF6-5605-1944-A282-B6FCBBFEBDA2}" presName="Name18" presStyleLbl="sibTrans2D1" presStyleIdx="1" presStyleCnt="3"/>
      <dgm:spPr/>
    </dgm:pt>
    <dgm:pt modelId="{D9BDDD21-C604-6146-A742-302AFE9A8FC4}" type="pres">
      <dgm:prSet presAssocID="{9EF71774-3A5C-F540-9695-FFF0D2F071C6}" presName="composite1" presStyleCnt="0"/>
      <dgm:spPr/>
    </dgm:pt>
    <dgm:pt modelId="{41736D16-2E3B-AB40-AC9F-CFE7602265F7}" type="pres">
      <dgm:prSet presAssocID="{9EF71774-3A5C-F540-9695-FFF0D2F071C6}" presName="dummyNode1" presStyleLbl="node1" presStyleIdx="1" presStyleCnt="4"/>
      <dgm:spPr/>
    </dgm:pt>
    <dgm:pt modelId="{8A006F05-591F-C84F-B40B-61D73B86C946}" type="pres">
      <dgm:prSet presAssocID="{9EF71774-3A5C-F540-9695-FFF0D2F071C6}" presName="childNode1" presStyleLbl="bgAcc1" presStyleIdx="2" presStyleCnt="4" custScaleY="134592" custLinFactNeighborX="1104" custLinFactNeighborY="-24894">
        <dgm:presLayoutVars>
          <dgm:bulletEnabled val="1"/>
        </dgm:presLayoutVars>
      </dgm:prSet>
      <dgm:spPr/>
    </dgm:pt>
    <dgm:pt modelId="{01898176-ABE1-904C-A556-993A52E1A612}" type="pres">
      <dgm:prSet presAssocID="{9EF71774-3A5C-F540-9695-FFF0D2F071C6}" presName="childNode1tx" presStyleLbl="bgAcc1" presStyleIdx="2" presStyleCnt="4">
        <dgm:presLayoutVars>
          <dgm:bulletEnabled val="1"/>
        </dgm:presLayoutVars>
      </dgm:prSet>
      <dgm:spPr/>
    </dgm:pt>
    <dgm:pt modelId="{DF076A48-F087-014C-A2FD-AE8B6E55267B}" type="pres">
      <dgm:prSet presAssocID="{9EF71774-3A5C-F540-9695-FFF0D2F071C6}" presName="parentNode1" presStyleLbl="node1" presStyleIdx="2" presStyleCnt="4" custScaleY="141257">
        <dgm:presLayoutVars>
          <dgm:chMax val="1"/>
          <dgm:bulletEnabled val="1"/>
        </dgm:presLayoutVars>
      </dgm:prSet>
      <dgm:spPr/>
    </dgm:pt>
    <dgm:pt modelId="{E48B9252-A54D-2642-9A66-A12BEF1F7471}" type="pres">
      <dgm:prSet presAssocID="{9EF71774-3A5C-F540-9695-FFF0D2F071C6}" presName="connSite1" presStyleCnt="0"/>
      <dgm:spPr/>
    </dgm:pt>
    <dgm:pt modelId="{7ED3EFE2-02F6-6C4C-935A-2CB0B8A92600}" type="pres">
      <dgm:prSet presAssocID="{AC24D009-C0AE-1C4C-9969-C12BE88E69A8}" presName="Name9" presStyleLbl="sibTrans2D1" presStyleIdx="2" presStyleCnt="3"/>
      <dgm:spPr/>
    </dgm:pt>
    <dgm:pt modelId="{23B7D791-5343-2F41-9975-678487127A79}" type="pres">
      <dgm:prSet presAssocID="{BB7074D1-82EE-2E4A-8AA6-FFA8B5AFD8EC}" presName="composite2" presStyleCnt="0"/>
      <dgm:spPr/>
    </dgm:pt>
    <dgm:pt modelId="{7BF54FCA-5EAD-DC41-A125-4C2F6B51A4CA}" type="pres">
      <dgm:prSet presAssocID="{BB7074D1-82EE-2E4A-8AA6-FFA8B5AFD8EC}" presName="dummyNode2" presStyleLbl="node1" presStyleIdx="2" presStyleCnt="4"/>
      <dgm:spPr/>
    </dgm:pt>
    <dgm:pt modelId="{F4FC9746-1655-AA4B-A80A-7B4BC8965D6F}" type="pres">
      <dgm:prSet presAssocID="{BB7074D1-82EE-2E4A-8AA6-FFA8B5AFD8EC}" presName="childNode2" presStyleLbl="bgAcc1" presStyleIdx="3" presStyleCnt="4" custScaleY="172698" custLinFactNeighborX="3974" custLinFactNeighborY="20297">
        <dgm:presLayoutVars>
          <dgm:bulletEnabled val="1"/>
        </dgm:presLayoutVars>
      </dgm:prSet>
      <dgm:spPr/>
    </dgm:pt>
    <dgm:pt modelId="{B8686873-C16D-7840-8C53-D176A80BE78E}" type="pres">
      <dgm:prSet presAssocID="{BB7074D1-82EE-2E4A-8AA6-FFA8B5AFD8EC}" presName="childNode2tx" presStyleLbl="bgAcc1" presStyleIdx="3" presStyleCnt="4">
        <dgm:presLayoutVars>
          <dgm:bulletEnabled val="1"/>
        </dgm:presLayoutVars>
      </dgm:prSet>
      <dgm:spPr/>
    </dgm:pt>
    <dgm:pt modelId="{2FD4CE41-0931-454E-B316-030592B01D6D}" type="pres">
      <dgm:prSet presAssocID="{BB7074D1-82EE-2E4A-8AA6-FFA8B5AFD8EC}" presName="parentNode2" presStyleLbl="node1" presStyleIdx="3" presStyleCnt="4">
        <dgm:presLayoutVars>
          <dgm:chMax val="0"/>
          <dgm:bulletEnabled val="1"/>
        </dgm:presLayoutVars>
      </dgm:prSet>
      <dgm:spPr/>
    </dgm:pt>
    <dgm:pt modelId="{039974F6-7E87-2045-B081-1F5B34868F36}" type="pres">
      <dgm:prSet presAssocID="{BB7074D1-82EE-2E4A-8AA6-FFA8B5AFD8EC}" presName="connSite2" presStyleCnt="0"/>
      <dgm:spPr/>
    </dgm:pt>
  </dgm:ptLst>
  <dgm:cxnLst>
    <dgm:cxn modelId="{83A66B12-AE8B-6A43-B387-247B41315574}" srcId="{22F14DE6-4C64-F54A-82B0-F7D3D08E1A29}" destId="{9428F6B5-C225-EB43-A7AB-583F992E7E28}" srcOrd="0" destOrd="0" parTransId="{F8C76186-79F9-054D-A74D-3B3C69EA394E}" sibTransId="{9AD7849C-0DCA-C747-98C5-1AE64507E5E2}"/>
    <dgm:cxn modelId="{D4DDF421-2F53-411B-96FE-98629F59F9E9}" type="presOf" srcId="{86E4C7F8-1015-E547-B9FB-33DEB98A8970}" destId="{B8686873-C16D-7840-8C53-D176A80BE78E}" srcOrd="1" destOrd="0" presId="urn:microsoft.com/office/officeart/2005/8/layout/hProcess4"/>
    <dgm:cxn modelId="{A4BA372F-1034-4BE9-BAFA-7F71F6C721ED}" type="presOf" srcId="{007E91E0-252B-448F-A5F1-2BD9ADDB3DB8}" destId="{B8686873-C16D-7840-8C53-D176A80BE78E}" srcOrd="1" destOrd="1" presId="urn:microsoft.com/office/officeart/2005/8/layout/hProcess4"/>
    <dgm:cxn modelId="{53182930-A85A-46F0-98A3-A5C566612F73}" type="presOf" srcId="{6CB7FEF6-5605-1944-A282-B6FCBBFEBDA2}" destId="{680AAFFB-4C2D-964F-9858-5A18EB0C9B25}" srcOrd="0" destOrd="0" presId="urn:microsoft.com/office/officeart/2005/8/layout/hProcess4"/>
    <dgm:cxn modelId="{65BF3533-6206-400E-8B68-FCDE797772FB}" srcId="{BB7074D1-82EE-2E4A-8AA6-FFA8B5AFD8EC}" destId="{007E91E0-252B-448F-A5F1-2BD9ADDB3DB8}" srcOrd="1" destOrd="0" parTransId="{F5B6F7F1-1672-450E-AC9C-B00C02CE8BC5}" sibTransId="{B1B9E331-D779-46DD-B848-1FD14A39EE32}"/>
    <dgm:cxn modelId="{4E716639-7509-4198-A2B0-85D1CA1FCB96}" type="presOf" srcId="{007E91E0-252B-448F-A5F1-2BD9ADDB3DB8}" destId="{F4FC9746-1655-AA4B-A80A-7B4BC8965D6F}" srcOrd="0" destOrd="1" presId="urn:microsoft.com/office/officeart/2005/8/layout/hProcess4"/>
    <dgm:cxn modelId="{1500133A-1792-4186-B1F0-D320F15F726F}" type="presOf" srcId="{89A490A2-1FE3-9846-B9C7-DAD86C473284}" destId="{D797758A-2DB5-CA49-859A-48AFE68BB7CA}" srcOrd="0" destOrd="0" presId="urn:microsoft.com/office/officeart/2005/8/layout/hProcess4"/>
    <dgm:cxn modelId="{276A343F-22A7-44A7-AD67-B1280137B024}" srcId="{9428F6B5-C225-EB43-A7AB-583F992E7E28}" destId="{D067F27D-4D0B-4FE8-921F-F6345AD32F3C}" srcOrd="1" destOrd="0" parTransId="{8DD61829-519C-472C-8676-CAA4D7AF0844}" sibTransId="{4F98ABF5-183D-4415-B264-3F914355662D}"/>
    <dgm:cxn modelId="{370F0842-1C8E-417E-83F0-45BD3C04E3AE}" type="presOf" srcId="{9EF71774-3A5C-F540-9695-FFF0D2F071C6}" destId="{DF076A48-F087-014C-A2FD-AE8B6E55267B}" srcOrd="0" destOrd="0" presId="urn:microsoft.com/office/officeart/2005/8/layout/hProcess4"/>
    <dgm:cxn modelId="{49337864-ED50-4DC8-A983-5F1EFCD896C3}" type="presOf" srcId="{22F14DE6-4C64-F54A-82B0-F7D3D08E1A29}" destId="{D7B1933A-971B-BC40-BA3B-43CA4BD23316}" srcOrd="0" destOrd="0" presId="urn:microsoft.com/office/officeart/2005/8/layout/hProcess4"/>
    <dgm:cxn modelId="{8E894245-63A8-40A9-99D0-3D9CC50C8CD8}" type="presOf" srcId="{9AD7849C-0DCA-C747-98C5-1AE64507E5E2}" destId="{EA0C8D5A-7C43-9942-8F8D-3DAEBE6A0A16}" srcOrd="0" destOrd="0" presId="urn:microsoft.com/office/officeart/2005/8/layout/hProcess4"/>
    <dgm:cxn modelId="{A9396269-D839-4478-A1CB-9EB2D479A146}" type="presOf" srcId="{9241E923-5521-EA46-8E1B-1536B60F7DF4}" destId="{8A006F05-591F-C84F-B40B-61D73B86C946}" srcOrd="0" destOrd="0" presId="urn:microsoft.com/office/officeart/2005/8/layout/hProcess4"/>
    <dgm:cxn modelId="{59BEBF4A-D333-40F4-B519-5EF84246BB15}" type="presOf" srcId="{BB7074D1-82EE-2E4A-8AA6-FFA8B5AFD8EC}" destId="{2FD4CE41-0931-454E-B316-030592B01D6D}" srcOrd="0" destOrd="0" presId="urn:microsoft.com/office/officeart/2005/8/layout/hProcess4"/>
    <dgm:cxn modelId="{D5032873-D93C-40FE-AE5E-9B64C7DA8095}" type="presOf" srcId="{DB482CEF-2A88-3B4C-AAF8-6507B2BDCDD9}" destId="{78F14A8F-7381-6148-9B73-1FCA44F43405}" srcOrd="0" destOrd="0" presId="urn:microsoft.com/office/officeart/2005/8/layout/hProcess4"/>
    <dgm:cxn modelId="{A8596A74-47F3-4028-AB77-AB06974B30FC}" srcId="{9EF71774-3A5C-F540-9695-FFF0D2F071C6}" destId="{4B094CAE-D647-4DD7-9241-743ABC58AAAB}" srcOrd="1" destOrd="0" parTransId="{BE018845-B320-4367-BEB4-BDCDE6312400}" sibTransId="{135FCB20-24BC-4696-B117-DB97E213EC0E}"/>
    <dgm:cxn modelId="{A80EA374-AAF4-4D9E-A7A3-1715E1921697}" type="presOf" srcId="{D067F27D-4D0B-4FE8-921F-F6345AD32F3C}" destId="{34282AFE-74C4-0E47-AA5A-912AADD59159}" srcOrd="1" destOrd="1" presId="urn:microsoft.com/office/officeart/2005/8/layout/hProcess4"/>
    <dgm:cxn modelId="{A44AAC54-22CF-D042-8E48-C61DA0C401B2}" srcId="{22F14DE6-4C64-F54A-82B0-F7D3D08E1A29}" destId="{89A490A2-1FE3-9846-B9C7-DAD86C473284}" srcOrd="1" destOrd="0" parTransId="{6EEF4821-4E5C-E74F-A563-1F47E5A9C618}" sibTransId="{6CB7FEF6-5605-1944-A282-B6FCBBFEBDA2}"/>
    <dgm:cxn modelId="{324D3581-8A1F-409F-BC2C-0C85957AEF5E}" type="presOf" srcId="{D067F27D-4D0B-4FE8-921F-F6345AD32F3C}" destId="{5A5857A8-11C5-6149-A3FD-9EB3FBF98733}" srcOrd="0" destOrd="1" presId="urn:microsoft.com/office/officeart/2005/8/layout/hProcess4"/>
    <dgm:cxn modelId="{CF7C5D84-2094-4FDE-9134-A881D4E426F8}" type="presOf" srcId="{86E4C7F8-1015-E547-B9FB-33DEB98A8970}" destId="{F4FC9746-1655-AA4B-A80A-7B4BC8965D6F}" srcOrd="0" destOrd="0" presId="urn:microsoft.com/office/officeart/2005/8/layout/hProcess4"/>
    <dgm:cxn modelId="{64F8678A-F16C-41DE-9038-BEEE643730E2}" srcId="{89A490A2-1FE3-9846-B9C7-DAD86C473284}" destId="{55E67008-5560-4890-89A9-0ACA46838FFB}" srcOrd="1" destOrd="0" parTransId="{6A8662C8-A7E7-4605-AB54-45E973353CF4}" sibTransId="{974FEB53-1073-487A-8066-3A8E8974113A}"/>
    <dgm:cxn modelId="{73AC3397-BF2B-46B7-B285-45027612FE52}" type="presOf" srcId="{9241E923-5521-EA46-8E1B-1536B60F7DF4}" destId="{01898176-ABE1-904C-A556-993A52E1A612}" srcOrd="1" destOrd="0" presId="urn:microsoft.com/office/officeart/2005/8/layout/hProcess4"/>
    <dgm:cxn modelId="{78D8C2AA-3716-4B93-B552-C849BD1B3954}" type="presOf" srcId="{4B094CAE-D647-4DD7-9241-743ABC58AAAB}" destId="{8A006F05-591F-C84F-B40B-61D73B86C946}" srcOrd="0" destOrd="1" presId="urn:microsoft.com/office/officeart/2005/8/layout/hProcess4"/>
    <dgm:cxn modelId="{CCDAFDBD-893C-C14D-87AF-80BB9FABA1BD}" srcId="{9428F6B5-C225-EB43-A7AB-583F992E7E28}" destId="{FFB37C76-29F2-6E40-B137-B710F25AB9C3}" srcOrd="0" destOrd="0" parTransId="{C8365DB8-CDFB-8F4B-9892-0B5D642659F1}" sibTransId="{A839AC65-0BEA-E549-99DE-06DB2E45D44F}"/>
    <dgm:cxn modelId="{F6B3D9BE-0123-5D42-B0DB-5A7D099E15C8}" srcId="{22F14DE6-4C64-F54A-82B0-F7D3D08E1A29}" destId="{9EF71774-3A5C-F540-9695-FFF0D2F071C6}" srcOrd="2" destOrd="0" parTransId="{1D33D4B8-E1D8-3A4F-817A-048B0F397427}" sibTransId="{AC24D009-C0AE-1C4C-9969-C12BE88E69A8}"/>
    <dgm:cxn modelId="{EADB83C0-DA1C-D84D-ACEC-A829592D5489}" srcId="{BB7074D1-82EE-2E4A-8AA6-FFA8B5AFD8EC}" destId="{86E4C7F8-1015-E547-B9FB-33DEB98A8970}" srcOrd="0" destOrd="0" parTransId="{D05E321B-75A5-7247-AD23-D0388E35C884}" sibTransId="{C310EBAD-4F99-B44E-9A42-2022A002A29D}"/>
    <dgm:cxn modelId="{01F3A4C6-DA7E-447B-ABA9-64D86251A59A}" type="presOf" srcId="{AC24D009-C0AE-1C4C-9969-C12BE88E69A8}" destId="{7ED3EFE2-02F6-6C4C-935A-2CB0B8A92600}" srcOrd="0" destOrd="0" presId="urn:microsoft.com/office/officeart/2005/8/layout/hProcess4"/>
    <dgm:cxn modelId="{C5E541C9-EED7-4DA7-B4B0-73D099FF5A6F}" type="presOf" srcId="{55E67008-5560-4890-89A9-0ACA46838FFB}" destId="{78F14A8F-7381-6148-9B73-1FCA44F43405}" srcOrd="0" destOrd="1" presId="urn:microsoft.com/office/officeart/2005/8/layout/hProcess4"/>
    <dgm:cxn modelId="{3A5586CB-A23F-4623-9C89-36F1E957BD25}" type="presOf" srcId="{FFB37C76-29F2-6E40-B137-B710F25AB9C3}" destId="{5A5857A8-11C5-6149-A3FD-9EB3FBF98733}" srcOrd="0" destOrd="0" presId="urn:microsoft.com/office/officeart/2005/8/layout/hProcess4"/>
    <dgm:cxn modelId="{A026C5CB-8C38-FF43-BB79-C38426297AF7}" srcId="{9EF71774-3A5C-F540-9695-FFF0D2F071C6}" destId="{9241E923-5521-EA46-8E1B-1536B60F7DF4}" srcOrd="0" destOrd="0" parTransId="{8D33F68E-4A56-A643-9340-B974E4D129DF}" sibTransId="{543A6145-D454-CD43-AF06-123A789307C6}"/>
    <dgm:cxn modelId="{8BDCF1D9-C07A-7640-B358-4FB2D8C05F4E}" srcId="{22F14DE6-4C64-F54A-82B0-F7D3D08E1A29}" destId="{BB7074D1-82EE-2E4A-8AA6-FFA8B5AFD8EC}" srcOrd="3" destOrd="0" parTransId="{BAAFA7A7-1B55-AD4E-85AD-EB1B08747B9C}" sibTransId="{B5A79905-438F-AD45-8307-25309B3FBF4D}"/>
    <dgm:cxn modelId="{DB4E50DD-2F01-4479-B9F6-E4CD36FA33F0}" type="presOf" srcId="{9428F6B5-C225-EB43-A7AB-583F992E7E28}" destId="{E9025F66-12C0-4442-8F3C-0262971DA913}" srcOrd="0" destOrd="0" presId="urn:microsoft.com/office/officeart/2005/8/layout/hProcess4"/>
    <dgm:cxn modelId="{D4A7CBE5-3EFA-B74C-9A64-ACA45BEC950E}" srcId="{89A490A2-1FE3-9846-B9C7-DAD86C473284}" destId="{DB482CEF-2A88-3B4C-AAF8-6507B2BDCDD9}" srcOrd="0" destOrd="0" parTransId="{F080C29E-D841-1749-BE9C-52F3417CF4F3}" sibTransId="{013D8B0B-7486-7847-92C4-F28FB0C37C9C}"/>
    <dgm:cxn modelId="{EFE5A8E9-290B-4C79-BD8E-5FBD6917EDA2}" type="presOf" srcId="{55E67008-5560-4890-89A9-0ACA46838FFB}" destId="{C58829F2-5355-A74D-95E0-E5664248FF6F}" srcOrd="1" destOrd="1" presId="urn:microsoft.com/office/officeart/2005/8/layout/hProcess4"/>
    <dgm:cxn modelId="{5170BCEF-5AD6-4A05-ADE3-F5F7F09812A2}" type="presOf" srcId="{FFB37C76-29F2-6E40-B137-B710F25AB9C3}" destId="{34282AFE-74C4-0E47-AA5A-912AADD59159}" srcOrd="1" destOrd="0" presId="urn:microsoft.com/office/officeart/2005/8/layout/hProcess4"/>
    <dgm:cxn modelId="{C93384F7-C396-4E71-B5E5-966B89379F5E}" type="presOf" srcId="{4B094CAE-D647-4DD7-9241-743ABC58AAAB}" destId="{01898176-ABE1-904C-A556-993A52E1A612}" srcOrd="1" destOrd="1" presId="urn:microsoft.com/office/officeart/2005/8/layout/hProcess4"/>
    <dgm:cxn modelId="{1F3439FD-BDF8-4D44-A097-B7008162E5DB}" type="presOf" srcId="{DB482CEF-2A88-3B4C-AAF8-6507B2BDCDD9}" destId="{C58829F2-5355-A74D-95E0-E5664248FF6F}" srcOrd="1" destOrd="0" presId="urn:microsoft.com/office/officeart/2005/8/layout/hProcess4"/>
    <dgm:cxn modelId="{0CA870C9-65E9-4A43-B628-746773F6A599}" type="presParOf" srcId="{D7B1933A-971B-BC40-BA3B-43CA4BD23316}" destId="{0576B191-1990-C741-A70F-9ABE8933D276}" srcOrd="0" destOrd="0" presId="urn:microsoft.com/office/officeart/2005/8/layout/hProcess4"/>
    <dgm:cxn modelId="{1074277B-8DD8-454F-B65D-341FDC4EB437}" type="presParOf" srcId="{D7B1933A-971B-BC40-BA3B-43CA4BD23316}" destId="{78B8EE71-EFCF-094C-A0A1-7B9534B3FF82}" srcOrd="1" destOrd="0" presId="urn:microsoft.com/office/officeart/2005/8/layout/hProcess4"/>
    <dgm:cxn modelId="{7DEC0357-78B5-4864-97F5-F25331B77495}" type="presParOf" srcId="{D7B1933A-971B-BC40-BA3B-43CA4BD23316}" destId="{D5C9D890-EA73-674C-82C8-F6E3672FD578}" srcOrd="2" destOrd="0" presId="urn:microsoft.com/office/officeart/2005/8/layout/hProcess4"/>
    <dgm:cxn modelId="{11CFC783-19CB-40C4-B429-DEB0840E4199}" type="presParOf" srcId="{D5C9D890-EA73-674C-82C8-F6E3672FD578}" destId="{B869B5F1-5859-3A43-BF13-223CF867D14B}" srcOrd="0" destOrd="0" presId="urn:microsoft.com/office/officeart/2005/8/layout/hProcess4"/>
    <dgm:cxn modelId="{17A59322-006D-4017-A2B1-707B5EAA1AD7}" type="presParOf" srcId="{B869B5F1-5859-3A43-BF13-223CF867D14B}" destId="{DB0A1797-2D1D-BC4C-8A5A-989C5AF0C283}" srcOrd="0" destOrd="0" presId="urn:microsoft.com/office/officeart/2005/8/layout/hProcess4"/>
    <dgm:cxn modelId="{BF751366-9FFE-47BC-B73E-45B0721F9FF5}" type="presParOf" srcId="{B869B5F1-5859-3A43-BF13-223CF867D14B}" destId="{5A5857A8-11C5-6149-A3FD-9EB3FBF98733}" srcOrd="1" destOrd="0" presId="urn:microsoft.com/office/officeart/2005/8/layout/hProcess4"/>
    <dgm:cxn modelId="{9D010E06-B0E6-4D0B-BCA1-43C972F2F35C}" type="presParOf" srcId="{B869B5F1-5859-3A43-BF13-223CF867D14B}" destId="{34282AFE-74C4-0E47-AA5A-912AADD59159}" srcOrd="2" destOrd="0" presId="urn:microsoft.com/office/officeart/2005/8/layout/hProcess4"/>
    <dgm:cxn modelId="{EE6A3C89-CCA5-4BEB-9D67-E34617DD257A}" type="presParOf" srcId="{B869B5F1-5859-3A43-BF13-223CF867D14B}" destId="{E9025F66-12C0-4442-8F3C-0262971DA913}" srcOrd="3" destOrd="0" presId="urn:microsoft.com/office/officeart/2005/8/layout/hProcess4"/>
    <dgm:cxn modelId="{09B46E17-818D-4639-972F-8F0F28C17543}" type="presParOf" srcId="{B869B5F1-5859-3A43-BF13-223CF867D14B}" destId="{9863E213-BDE1-1748-98EB-04FD5038B074}" srcOrd="4" destOrd="0" presId="urn:microsoft.com/office/officeart/2005/8/layout/hProcess4"/>
    <dgm:cxn modelId="{34A50955-7EE7-49CD-BC63-4DC9B7B5E9C6}" type="presParOf" srcId="{D5C9D890-EA73-674C-82C8-F6E3672FD578}" destId="{EA0C8D5A-7C43-9942-8F8D-3DAEBE6A0A16}" srcOrd="1" destOrd="0" presId="urn:microsoft.com/office/officeart/2005/8/layout/hProcess4"/>
    <dgm:cxn modelId="{2083C1FF-FFF8-4241-9C70-18AF88AA44F7}" type="presParOf" srcId="{D5C9D890-EA73-674C-82C8-F6E3672FD578}" destId="{6C5798F3-CFE7-F74F-8EB5-E183FA56EFF5}" srcOrd="2" destOrd="0" presId="urn:microsoft.com/office/officeart/2005/8/layout/hProcess4"/>
    <dgm:cxn modelId="{510C180C-DE5D-4AB8-B576-5D4A24567CBE}" type="presParOf" srcId="{6C5798F3-CFE7-F74F-8EB5-E183FA56EFF5}" destId="{F5DEF752-DDD8-E241-A465-153AD76E434F}" srcOrd="0" destOrd="0" presId="urn:microsoft.com/office/officeart/2005/8/layout/hProcess4"/>
    <dgm:cxn modelId="{F296374F-1A37-4EB8-AED2-54FDE3847E90}" type="presParOf" srcId="{6C5798F3-CFE7-F74F-8EB5-E183FA56EFF5}" destId="{78F14A8F-7381-6148-9B73-1FCA44F43405}" srcOrd="1" destOrd="0" presId="urn:microsoft.com/office/officeart/2005/8/layout/hProcess4"/>
    <dgm:cxn modelId="{F5264BA6-1635-49B6-84EE-E782B3772A8C}" type="presParOf" srcId="{6C5798F3-CFE7-F74F-8EB5-E183FA56EFF5}" destId="{C58829F2-5355-A74D-95E0-E5664248FF6F}" srcOrd="2" destOrd="0" presId="urn:microsoft.com/office/officeart/2005/8/layout/hProcess4"/>
    <dgm:cxn modelId="{437584B9-816B-4E00-9005-3534FC3580CC}" type="presParOf" srcId="{6C5798F3-CFE7-F74F-8EB5-E183FA56EFF5}" destId="{D797758A-2DB5-CA49-859A-48AFE68BB7CA}" srcOrd="3" destOrd="0" presId="urn:microsoft.com/office/officeart/2005/8/layout/hProcess4"/>
    <dgm:cxn modelId="{72F998DB-A3DF-4ED3-818B-53FD940DF1BF}" type="presParOf" srcId="{6C5798F3-CFE7-F74F-8EB5-E183FA56EFF5}" destId="{97296D7D-FC2F-8545-9E05-0B87D44774DD}" srcOrd="4" destOrd="0" presId="urn:microsoft.com/office/officeart/2005/8/layout/hProcess4"/>
    <dgm:cxn modelId="{82BC5A68-239A-43C5-AD30-A0587B0A19A4}" type="presParOf" srcId="{D5C9D890-EA73-674C-82C8-F6E3672FD578}" destId="{680AAFFB-4C2D-964F-9858-5A18EB0C9B25}" srcOrd="3" destOrd="0" presId="urn:microsoft.com/office/officeart/2005/8/layout/hProcess4"/>
    <dgm:cxn modelId="{FFF85E4D-A575-43D5-9E32-34A7CD2722CB}" type="presParOf" srcId="{D5C9D890-EA73-674C-82C8-F6E3672FD578}" destId="{D9BDDD21-C604-6146-A742-302AFE9A8FC4}" srcOrd="4" destOrd="0" presId="urn:microsoft.com/office/officeart/2005/8/layout/hProcess4"/>
    <dgm:cxn modelId="{4817A64B-6590-4630-9A72-F4ED82838ED7}" type="presParOf" srcId="{D9BDDD21-C604-6146-A742-302AFE9A8FC4}" destId="{41736D16-2E3B-AB40-AC9F-CFE7602265F7}" srcOrd="0" destOrd="0" presId="urn:microsoft.com/office/officeart/2005/8/layout/hProcess4"/>
    <dgm:cxn modelId="{8D2A8C3F-6D75-41E1-BD0E-BD7F0A078165}" type="presParOf" srcId="{D9BDDD21-C604-6146-A742-302AFE9A8FC4}" destId="{8A006F05-591F-C84F-B40B-61D73B86C946}" srcOrd="1" destOrd="0" presId="urn:microsoft.com/office/officeart/2005/8/layout/hProcess4"/>
    <dgm:cxn modelId="{671868B3-9056-4375-A6A4-C7E8085EF4F8}" type="presParOf" srcId="{D9BDDD21-C604-6146-A742-302AFE9A8FC4}" destId="{01898176-ABE1-904C-A556-993A52E1A612}" srcOrd="2" destOrd="0" presId="urn:microsoft.com/office/officeart/2005/8/layout/hProcess4"/>
    <dgm:cxn modelId="{35290015-F014-4045-8C26-B1772209F99C}" type="presParOf" srcId="{D9BDDD21-C604-6146-A742-302AFE9A8FC4}" destId="{DF076A48-F087-014C-A2FD-AE8B6E55267B}" srcOrd="3" destOrd="0" presId="urn:microsoft.com/office/officeart/2005/8/layout/hProcess4"/>
    <dgm:cxn modelId="{0D1D6AF9-41B4-4F1E-8589-17B80761B34B}" type="presParOf" srcId="{D9BDDD21-C604-6146-A742-302AFE9A8FC4}" destId="{E48B9252-A54D-2642-9A66-A12BEF1F7471}" srcOrd="4" destOrd="0" presId="urn:microsoft.com/office/officeart/2005/8/layout/hProcess4"/>
    <dgm:cxn modelId="{C13AC564-CE52-4424-8531-13AF621EE646}" type="presParOf" srcId="{D5C9D890-EA73-674C-82C8-F6E3672FD578}" destId="{7ED3EFE2-02F6-6C4C-935A-2CB0B8A92600}" srcOrd="5" destOrd="0" presId="urn:microsoft.com/office/officeart/2005/8/layout/hProcess4"/>
    <dgm:cxn modelId="{D9F6916F-FBB7-4134-90C6-C59FFBF61CB4}" type="presParOf" srcId="{D5C9D890-EA73-674C-82C8-F6E3672FD578}" destId="{23B7D791-5343-2F41-9975-678487127A79}" srcOrd="6" destOrd="0" presId="urn:microsoft.com/office/officeart/2005/8/layout/hProcess4"/>
    <dgm:cxn modelId="{809EEEA0-CEFF-416E-A75A-5C665B85A5ED}" type="presParOf" srcId="{23B7D791-5343-2F41-9975-678487127A79}" destId="{7BF54FCA-5EAD-DC41-A125-4C2F6B51A4CA}" srcOrd="0" destOrd="0" presId="urn:microsoft.com/office/officeart/2005/8/layout/hProcess4"/>
    <dgm:cxn modelId="{360AACDA-27E2-4A88-8B97-9D5603E678FA}" type="presParOf" srcId="{23B7D791-5343-2F41-9975-678487127A79}" destId="{F4FC9746-1655-AA4B-A80A-7B4BC8965D6F}" srcOrd="1" destOrd="0" presId="urn:microsoft.com/office/officeart/2005/8/layout/hProcess4"/>
    <dgm:cxn modelId="{3470E5B8-0144-4126-8A14-318EB1F5319D}" type="presParOf" srcId="{23B7D791-5343-2F41-9975-678487127A79}" destId="{B8686873-C16D-7840-8C53-D176A80BE78E}" srcOrd="2" destOrd="0" presId="urn:microsoft.com/office/officeart/2005/8/layout/hProcess4"/>
    <dgm:cxn modelId="{11B169D4-6CC9-40A1-B2DC-6B76373B74D6}" type="presParOf" srcId="{23B7D791-5343-2F41-9975-678487127A79}" destId="{2FD4CE41-0931-454E-B316-030592B01D6D}" srcOrd="3" destOrd="0" presId="urn:microsoft.com/office/officeart/2005/8/layout/hProcess4"/>
    <dgm:cxn modelId="{03503642-BC2D-4E7F-A43B-544565B6E2FB}" type="presParOf" srcId="{23B7D791-5343-2F41-9975-678487127A79}" destId="{039974F6-7E87-2045-B081-1F5B34868F36}" srcOrd="4" destOrd="0" presId="urn:microsoft.com/office/officeart/2005/8/layout/hProcess4"/>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A625DE0-6EB3-F848-A555-53724DF48E3E}" type="doc">
      <dgm:prSet loTypeId="urn:microsoft.com/office/officeart/2005/8/layout/hList6" loCatId="" qsTypeId="urn:microsoft.com/office/officeart/2005/8/quickstyle/simple1" qsCatId="simple" csTypeId="urn:microsoft.com/office/officeart/2005/8/colors/colorful5" csCatId="colorful" phldr="1"/>
      <dgm:spPr/>
      <dgm:t>
        <a:bodyPr/>
        <a:lstStyle/>
        <a:p>
          <a:endParaRPr lang="fr-FR"/>
        </a:p>
      </dgm:t>
    </dgm:pt>
    <dgm:pt modelId="{8BA99E85-71C9-3240-9078-E23A3FB92140}">
      <dgm:prSet phldrT="[Texte]"/>
      <dgm:spPr/>
      <dgm:t>
        <a:bodyPr/>
        <a:lstStyle/>
        <a:p>
          <a:r>
            <a:rPr lang="fr-FR" sz="1500"/>
            <a:t>INTRODUCCIÓN AL MÓDULO</a:t>
          </a:r>
        </a:p>
      </dgm:t>
    </dgm:pt>
    <dgm:pt modelId="{15DE2DC5-9A07-5142-B1B5-7376A3132129}" type="parTrans" cxnId="{79177948-0DF8-B14E-88AB-D6588EF0193D}">
      <dgm:prSet/>
      <dgm:spPr/>
      <dgm:t>
        <a:bodyPr/>
        <a:lstStyle/>
        <a:p>
          <a:endParaRPr lang="fr-FR"/>
        </a:p>
      </dgm:t>
    </dgm:pt>
    <dgm:pt modelId="{6FA6DCBC-D725-B046-B9A6-EC8B3A22E2AB}" type="sibTrans" cxnId="{79177948-0DF8-B14E-88AB-D6588EF0193D}">
      <dgm:prSet/>
      <dgm:spPr/>
      <dgm:t>
        <a:bodyPr/>
        <a:lstStyle/>
        <a:p>
          <a:endParaRPr lang="fr-FR"/>
        </a:p>
      </dgm:t>
    </dgm:pt>
    <dgm:pt modelId="{4B6DD322-F66D-AA4F-8BB2-14CCCA7B5AC9}">
      <dgm:prSet phldrT="[Texte]" custT="1"/>
      <dgm:spPr/>
      <dgm:t>
        <a:bodyPr/>
        <a:lstStyle/>
        <a:p>
          <a:r>
            <a:rPr lang="fr-FR" sz="1100"/>
            <a:t>¿Que queremos lograr con el módulo? </a:t>
          </a:r>
        </a:p>
      </dgm:t>
    </dgm:pt>
    <dgm:pt modelId="{A2613C73-DE88-CF43-9DDA-8AD25BB27D04}" type="parTrans" cxnId="{C39C0913-35DB-E04A-A842-E94BB9FDCA1C}">
      <dgm:prSet/>
      <dgm:spPr/>
      <dgm:t>
        <a:bodyPr/>
        <a:lstStyle/>
        <a:p>
          <a:endParaRPr lang="fr-FR"/>
        </a:p>
      </dgm:t>
    </dgm:pt>
    <dgm:pt modelId="{D59DE256-C87B-704B-A4AA-AE3114065EC5}" type="sibTrans" cxnId="{C39C0913-35DB-E04A-A842-E94BB9FDCA1C}">
      <dgm:prSet/>
      <dgm:spPr/>
      <dgm:t>
        <a:bodyPr/>
        <a:lstStyle/>
        <a:p>
          <a:endParaRPr lang="fr-FR"/>
        </a:p>
      </dgm:t>
    </dgm:pt>
    <dgm:pt modelId="{FA2002FB-8C2E-B44A-9824-28820D1E9307}">
      <dgm:prSet phldrT="[Texte]" custT="1"/>
      <dgm:spPr/>
      <dgm:t>
        <a:bodyPr/>
        <a:lstStyle/>
        <a:p>
          <a:r>
            <a:rPr lang="fr-FR" sz="1100"/>
            <a:t>¿Cómo está organizado el módulo? </a:t>
          </a:r>
        </a:p>
      </dgm:t>
    </dgm:pt>
    <dgm:pt modelId="{5CC0BC66-C23B-934F-A5A8-5AE593367F5B}" type="parTrans" cxnId="{3514774D-4A18-EA4A-B396-7F3EE0032A2D}">
      <dgm:prSet/>
      <dgm:spPr/>
      <dgm:t>
        <a:bodyPr/>
        <a:lstStyle/>
        <a:p>
          <a:endParaRPr lang="fr-FR"/>
        </a:p>
      </dgm:t>
    </dgm:pt>
    <dgm:pt modelId="{3DD8D36B-D9EB-3949-96F0-2956D46B53E5}" type="sibTrans" cxnId="{3514774D-4A18-EA4A-B396-7F3EE0032A2D}">
      <dgm:prSet/>
      <dgm:spPr/>
      <dgm:t>
        <a:bodyPr/>
        <a:lstStyle/>
        <a:p>
          <a:endParaRPr lang="fr-FR"/>
        </a:p>
      </dgm:t>
    </dgm:pt>
    <dgm:pt modelId="{0310EABB-D3F4-8B46-88F9-942B7EE8F1AA}">
      <dgm:prSet phldrT="[Texte]"/>
      <dgm:spPr/>
      <dgm:t>
        <a:bodyPr/>
        <a:lstStyle/>
        <a:p>
          <a:r>
            <a:rPr lang="fr-FR" sz="1200"/>
            <a:t>DESARROLLO DE LAS UNIDADES DEL MODULO</a:t>
          </a:r>
        </a:p>
      </dgm:t>
    </dgm:pt>
    <dgm:pt modelId="{259AF0D1-7B22-4743-BFCD-3B29A0050624}" type="parTrans" cxnId="{03EE974B-4FE4-5C4B-95BD-19870B80F9F0}">
      <dgm:prSet/>
      <dgm:spPr/>
      <dgm:t>
        <a:bodyPr/>
        <a:lstStyle/>
        <a:p>
          <a:endParaRPr lang="fr-FR"/>
        </a:p>
      </dgm:t>
    </dgm:pt>
    <dgm:pt modelId="{12A28273-9627-3344-A908-88271CBD39ED}" type="sibTrans" cxnId="{03EE974B-4FE4-5C4B-95BD-19870B80F9F0}">
      <dgm:prSet/>
      <dgm:spPr/>
      <dgm:t>
        <a:bodyPr/>
        <a:lstStyle/>
        <a:p>
          <a:endParaRPr lang="fr-FR"/>
        </a:p>
      </dgm:t>
    </dgm:pt>
    <dgm:pt modelId="{1A59BA66-1F58-8D47-8CBA-8684A0D03156}">
      <dgm:prSet phldrT="[Texte]" custT="1"/>
      <dgm:spPr/>
      <dgm:t>
        <a:bodyPr/>
        <a:lstStyle/>
        <a:p>
          <a:r>
            <a:rPr lang="fr-FR" sz="1100"/>
            <a:t>Reflexiones sobre el contenido: </a:t>
          </a:r>
          <a:r>
            <a:rPr lang="es-ES_tradnl" sz="1100"/>
            <a:t>se proporcionan las ideas claves que orientan el abordaje de los contenidos temáticos. </a:t>
          </a:r>
          <a:endParaRPr lang="fr-FR" sz="1100"/>
        </a:p>
      </dgm:t>
    </dgm:pt>
    <dgm:pt modelId="{41A37567-B5E4-9745-AE8B-17550C622CFB}" type="parTrans" cxnId="{AECDF51E-E43B-7141-80A0-FB58403E1908}">
      <dgm:prSet/>
      <dgm:spPr/>
      <dgm:t>
        <a:bodyPr/>
        <a:lstStyle/>
        <a:p>
          <a:endParaRPr lang="fr-FR"/>
        </a:p>
      </dgm:t>
    </dgm:pt>
    <dgm:pt modelId="{93A942BB-9096-4346-982E-C42BB3743A01}" type="sibTrans" cxnId="{AECDF51E-E43B-7141-80A0-FB58403E1908}">
      <dgm:prSet/>
      <dgm:spPr/>
      <dgm:t>
        <a:bodyPr/>
        <a:lstStyle/>
        <a:p>
          <a:endParaRPr lang="fr-FR"/>
        </a:p>
      </dgm:t>
    </dgm:pt>
    <dgm:pt modelId="{9A4951ED-97F8-254C-B49C-DF8E18EB6A46}">
      <dgm:prSet phldrT="[Texte]" custT="1"/>
      <dgm:spPr/>
      <dgm:t>
        <a:bodyPr/>
        <a:lstStyle/>
        <a:p>
          <a:r>
            <a:rPr lang="fr-FR" sz="1100"/>
            <a:t>Preguntas sobre la Unidad: </a:t>
          </a:r>
          <a:r>
            <a:rPr lang="es-ES_tradnl" sz="1100"/>
            <a:t>preguntas que el facilitador puede hacer a los participantes para reflexionar y profundizar sobre los contenidos. </a:t>
          </a:r>
          <a:endParaRPr lang="fr-FR" sz="1100"/>
        </a:p>
      </dgm:t>
    </dgm:pt>
    <dgm:pt modelId="{AA88FCC5-B6BB-E14A-896D-4B631E03B54C}" type="parTrans" cxnId="{43FEA8FE-0F2C-6F43-8251-798E0598E84E}">
      <dgm:prSet/>
      <dgm:spPr/>
      <dgm:t>
        <a:bodyPr/>
        <a:lstStyle/>
        <a:p>
          <a:endParaRPr lang="fr-FR"/>
        </a:p>
      </dgm:t>
    </dgm:pt>
    <dgm:pt modelId="{0551397E-CD9A-B74F-A31F-F3C8C23FCF58}" type="sibTrans" cxnId="{43FEA8FE-0F2C-6F43-8251-798E0598E84E}">
      <dgm:prSet/>
      <dgm:spPr/>
      <dgm:t>
        <a:bodyPr/>
        <a:lstStyle/>
        <a:p>
          <a:endParaRPr lang="fr-FR"/>
        </a:p>
      </dgm:t>
    </dgm:pt>
    <dgm:pt modelId="{ADA19C66-5BDB-2C4D-A89D-67112C3583BB}">
      <dgm:prSet phldrT="[Texte]" custT="1"/>
      <dgm:spPr/>
      <dgm:t>
        <a:bodyPr/>
        <a:lstStyle/>
        <a:p>
          <a:r>
            <a:rPr lang="fr-FR" sz="1100"/>
            <a:t>¿Que orientaciones pedagógicas debemos tomar en cuenta para el desarrollo del módulo?</a:t>
          </a:r>
        </a:p>
      </dgm:t>
    </dgm:pt>
    <dgm:pt modelId="{FBAE8BC2-9FE1-9B4E-91D1-7990E017FE2F}" type="parTrans" cxnId="{6DF58C2F-AFD1-704D-81C6-2836E07D5148}">
      <dgm:prSet/>
      <dgm:spPr/>
      <dgm:t>
        <a:bodyPr/>
        <a:lstStyle/>
        <a:p>
          <a:endParaRPr lang="fr-FR"/>
        </a:p>
      </dgm:t>
    </dgm:pt>
    <dgm:pt modelId="{84701779-FD08-364B-9D06-0F2D2B087F1E}" type="sibTrans" cxnId="{6DF58C2F-AFD1-704D-81C6-2836E07D5148}">
      <dgm:prSet/>
      <dgm:spPr/>
      <dgm:t>
        <a:bodyPr/>
        <a:lstStyle/>
        <a:p>
          <a:endParaRPr lang="fr-FR"/>
        </a:p>
      </dgm:t>
    </dgm:pt>
    <dgm:pt modelId="{689A634B-4A3B-2445-928A-E72F6B496940}">
      <dgm:prSet phldrT="[Texte]" custT="1"/>
      <dgm:spPr/>
      <dgm:t>
        <a:bodyPr/>
        <a:lstStyle/>
        <a:p>
          <a:r>
            <a:rPr lang="fr-FR" sz="1100"/>
            <a:t>¿Como evaluamos el logro de aprendizaje del módulo?</a:t>
          </a:r>
        </a:p>
      </dgm:t>
    </dgm:pt>
    <dgm:pt modelId="{04725C6F-8D28-A845-BA18-39222EC795DE}" type="parTrans" cxnId="{E7F38C39-807D-E845-A741-7077B35ADA91}">
      <dgm:prSet/>
      <dgm:spPr/>
      <dgm:t>
        <a:bodyPr/>
        <a:lstStyle/>
        <a:p>
          <a:endParaRPr lang="fr-FR"/>
        </a:p>
      </dgm:t>
    </dgm:pt>
    <dgm:pt modelId="{1DAB03FF-7CE2-E743-A34C-D9A281F99A7D}" type="sibTrans" cxnId="{E7F38C39-807D-E845-A741-7077B35ADA91}">
      <dgm:prSet/>
      <dgm:spPr/>
      <dgm:t>
        <a:bodyPr/>
        <a:lstStyle/>
        <a:p>
          <a:endParaRPr lang="fr-FR"/>
        </a:p>
      </dgm:t>
    </dgm:pt>
    <dgm:pt modelId="{719B26DD-3338-5642-A10E-310F7A8D1C20}">
      <dgm:prSet phldrT="[Texte]"/>
      <dgm:spPr/>
      <dgm:t>
        <a:bodyPr/>
        <a:lstStyle/>
        <a:p>
          <a:r>
            <a:rPr lang="fr-FR" sz="1800"/>
            <a:t>ANEXOS</a:t>
          </a:r>
        </a:p>
      </dgm:t>
    </dgm:pt>
    <dgm:pt modelId="{7E46D47B-06B2-E94C-8093-47D88B90BC6B}" type="parTrans" cxnId="{9328D52B-5EFF-5E42-9FCE-F7FBABA6B6C3}">
      <dgm:prSet/>
      <dgm:spPr/>
      <dgm:t>
        <a:bodyPr/>
        <a:lstStyle/>
        <a:p>
          <a:endParaRPr lang="fr-FR"/>
        </a:p>
      </dgm:t>
    </dgm:pt>
    <dgm:pt modelId="{D7FEDD1F-181D-A447-8377-81F6F34B40AE}" type="sibTrans" cxnId="{9328D52B-5EFF-5E42-9FCE-F7FBABA6B6C3}">
      <dgm:prSet/>
      <dgm:spPr/>
      <dgm:t>
        <a:bodyPr/>
        <a:lstStyle/>
        <a:p>
          <a:endParaRPr lang="fr-FR"/>
        </a:p>
      </dgm:t>
    </dgm:pt>
    <dgm:pt modelId="{FEE02460-AC37-C745-ADAF-D2EE4A33CF9F}">
      <dgm:prSet phldrT="[Texte]" custT="1"/>
      <dgm:spPr/>
      <dgm:t>
        <a:bodyPr/>
        <a:lstStyle/>
        <a:p>
          <a:r>
            <a:rPr lang="fr-FR" sz="1100"/>
            <a:t>Texto base: </a:t>
          </a:r>
          <a:r>
            <a:rPr lang="es-ES_tradnl" sz="1100"/>
            <a:t>material dirigido a los participantes con los contenidos asociados a cada módulo</a:t>
          </a:r>
          <a:endParaRPr lang="fr-FR" sz="1100"/>
        </a:p>
      </dgm:t>
    </dgm:pt>
    <dgm:pt modelId="{4D75B344-016B-6649-B9B4-95F814794247}" type="parTrans" cxnId="{62AD60C1-A27B-D642-AF96-65F6D2614BE0}">
      <dgm:prSet/>
      <dgm:spPr/>
      <dgm:t>
        <a:bodyPr/>
        <a:lstStyle/>
        <a:p>
          <a:endParaRPr lang="fr-FR"/>
        </a:p>
      </dgm:t>
    </dgm:pt>
    <dgm:pt modelId="{BF9429A6-AAF1-B34C-8ADE-5255C3C2A0A5}" type="sibTrans" cxnId="{62AD60C1-A27B-D642-AF96-65F6D2614BE0}">
      <dgm:prSet/>
      <dgm:spPr/>
      <dgm:t>
        <a:bodyPr/>
        <a:lstStyle/>
        <a:p>
          <a:endParaRPr lang="fr-FR"/>
        </a:p>
      </dgm:t>
    </dgm:pt>
    <dgm:pt modelId="{DAC14964-A638-C842-AC22-833AAF00E005}">
      <dgm:prSet phldrT="[Texte]" custT="1"/>
      <dgm:spPr/>
      <dgm:t>
        <a:bodyPr/>
        <a:lstStyle/>
        <a:p>
          <a:r>
            <a:rPr lang="fr-FR" sz="1100"/>
            <a:t>PPT: </a:t>
          </a:r>
          <a:r>
            <a:rPr lang="es-ES_tradnl" sz="1100"/>
            <a:t>contenidos y gráficos de soporte para la presentación de los contenidos del Texto base.</a:t>
          </a:r>
          <a:endParaRPr lang="fr-FR" sz="1100"/>
        </a:p>
      </dgm:t>
    </dgm:pt>
    <dgm:pt modelId="{DBE76F6A-1B42-A743-A9BE-C37EDC6EE114}" type="parTrans" cxnId="{ABB151E3-0842-F64E-BFF1-A6A86C1F6DDE}">
      <dgm:prSet/>
      <dgm:spPr/>
      <dgm:t>
        <a:bodyPr/>
        <a:lstStyle/>
        <a:p>
          <a:endParaRPr lang="fr-FR"/>
        </a:p>
      </dgm:t>
    </dgm:pt>
    <dgm:pt modelId="{3B6A525A-F3AD-5C4C-A31B-3474B6C10EEF}" type="sibTrans" cxnId="{ABB151E3-0842-F64E-BFF1-A6A86C1F6DDE}">
      <dgm:prSet/>
      <dgm:spPr/>
      <dgm:t>
        <a:bodyPr/>
        <a:lstStyle/>
        <a:p>
          <a:endParaRPr lang="fr-FR"/>
        </a:p>
      </dgm:t>
    </dgm:pt>
    <dgm:pt modelId="{5CA760C4-583C-BD49-AD62-D1D536582FDF}">
      <dgm:prSet phldrT="[Texte]" custT="1"/>
      <dgm:spPr/>
      <dgm:t>
        <a:bodyPr/>
        <a:lstStyle/>
        <a:p>
          <a:r>
            <a:rPr lang="fr-FR" sz="1100"/>
            <a:t>Herramientas didácticas y metodológicas: </a:t>
          </a:r>
          <a:r>
            <a:rPr lang="es-ES" sz="1100"/>
            <a:t>para favorecer la apropiación de conceptos y contenidos, así como la reflexión y la problematización de éstos</a:t>
          </a:r>
          <a:endParaRPr lang="fr-FR" sz="1100"/>
        </a:p>
      </dgm:t>
    </dgm:pt>
    <dgm:pt modelId="{8EC078D7-438E-444F-933C-3AD067E62967}" type="parTrans" cxnId="{6AA790F4-8C02-9C41-8756-6726D1676CEE}">
      <dgm:prSet/>
      <dgm:spPr/>
      <dgm:t>
        <a:bodyPr/>
        <a:lstStyle/>
        <a:p>
          <a:endParaRPr lang="fr-FR"/>
        </a:p>
      </dgm:t>
    </dgm:pt>
    <dgm:pt modelId="{BF070E85-AA1C-D646-8BF9-0502C8958598}" type="sibTrans" cxnId="{6AA790F4-8C02-9C41-8756-6726D1676CEE}">
      <dgm:prSet/>
      <dgm:spPr/>
      <dgm:t>
        <a:bodyPr/>
        <a:lstStyle/>
        <a:p>
          <a:endParaRPr lang="fr-FR"/>
        </a:p>
      </dgm:t>
    </dgm:pt>
    <dgm:pt modelId="{74FC3C68-36EB-E343-9151-96972901F848}">
      <dgm:prSet phldrT="[Texte]"/>
      <dgm:spPr/>
      <dgm:t>
        <a:bodyPr/>
        <a:lstStyle/>
        <a:p>
          <a:r>
            <a:rPr lang="fr-FR" sz="1600"/>
            <a:t>DISEÑANDO NUESTRA CAPACITACIÓN </a:t>
          </a:r>
        </a:p>
      </dgm:t>
    </dgm:pt>
    <dgm:pt modelId="{340E3DE6-4604-8846-BD5C-0B4BB2F41102}" type="parTrans" cxnId="{E69F7BF3-BB3A-014B-9FE8-E1A8D1A0A446}">
      <dgm:prSet/>
      <dgm:spPr/>
      <dgm:t>
        <a:bodyPr/>
        <a:lstStyle/>
        <a:p>
          <a:endParaRPr lang="fr-FR"/>
        </a:p>
      </dgm:t>
    </dgm:pt>
    <dgm:pt modelId="{1149FD38-34A4-E44C-9305-494B18B247A1}" type="sibTrans" cxnId="{E69F7BF3-BB3A-014B-9FE8-E1A8D1A0A446}">
      <dgm:prSet/>
      <dgm:spPr/>
      <dgm:t>
        <a:bodyPr/>
        <a:lstStyle/>
        <a:p>
          <a:endParaRPr lang="fr-FR"/>
        </a:p>
      </dgm:t>
    </dgm:pt>
    <dgm:pt modelId="{B52956D3-24BF-0D48-8FBB-720FA339B522}">
      <dgm:prSet phldrT="[Texte]" custT="1"/>
      <dgm:spPr/>
      <dgm:t>
        <a:bodyPr/>
        <a:lstStyle/>
        <a:p>
          <a:r>
            <a:rPr lang="fr-FR" sz="1100"/>
            <a:t>Esta sección cuenta con una matriz que se podrá ir completando progresivamente para armar la hoja de ruta de la capacitación a ser impartida</a:t>
          </a:r>
        </a:p>
      </dgm:t>
    </dgm:pt>
    <dgm:pt modelId="{316B6389-59A7-D64A-BC83-BCF63C99C9E2}" type="parTrans" cxnId="{D940B1DA-A11B-8D45-BF64-5D282AB0CD37}">
      <dgm:prSet/>
      <dgm:spPr/>
      <dgm:t>
        <a:bodyPr/>
        <a:lstStyle/>
        <a:p>
          <a:endParaRPr lang="fr-FR"/>
        </a:p>
      </dgm:t>
    </dgm:pt>
    <dgm:pt modelId="{FE3F0898-D489-9440-B7AA-FA3800E721F8}" type="sibTrans" cxnId="{D940B1DA-A11B-8D45-BF64-5D282AB0CD37}">
      <dgm:prSet/>
      <dgm:spPr/>
      <dgm:t>
        <a:bodyPr/>
        <a:lstStyle/>
        <a:p>
          <a:endParaRPr lang="fr-FR"/>
        </a:p>
      </dgm:t>
    </dgm:pt>
    <dgm:pt modelId="{33CBF036-A0DE-460F-A214-314D991C2894}">
      <dgm:prSet phldrT="[Texte]" custT="1"/>
      <dgm:spPr/>
      <dgm:t>
        <a:bodyPr/>
        <a:lstStyle/>
        <a:p>
          <a:r>
            <a:rPr lang="fr-FR" sz="1100">
              <a:solidFill>
                <a:schemeClr val="bg1"/>
              </a:solidFill>
            </a:rPr>
            <a:t>Recursos para el desarrollo de las herramientas didácticas y metodológicas.</a:t>
          </a:r>
        </a:p>
      </dgm:t>
    </dgm:pt>
    <dgm:pt modelId="{AAFFEBF7-A1DD-4A65-AAD7-777E0258F7C2}" type="parTrans" cxnId="{33C06AA3-086F-4888-8FE4-9A47C6C766EC}">
      <dgm:prSet/>
      <dgm:spPr/>
      <dgm:t>
        <a:bodyPr/>
        <a:lstStyle/>
        <a:p>
          <a:endParaRPr lang="es-PE"/>
        </a:p>
      </dgm:t>
    </dgm:pt>
    <dgm:pt modelId="{E072DEB8-2233-4D02-907D-46CB80ECDF2C}" type="sibTrans" cxnId="{33C06AA3-086F-4888-8FE4-9A47C6C766EC}">
      <dgm:prSet/>
      <dgm:spPr/>
      <dgm:t>
        <a:bodyPr/>
        <a:lstStyle/>
        <a:p>
          <a:endParaRPr lang="es-PE"/>
        </a:p>
      </dgm:t>
    </dgm:pt>
    <dgm:pt modelId="{06D79A3E-3654-4B09-A86C-18240FE680BB}">
      <dgm:prSet phldrT="[Texte]" custT="1"/>
      <dgm:spPr/>
      <dgm:t>
        <a:bodyPr/>
        <a:lstStyle/>
        <a:p>
          <a:endParaRPr lang="fr-FR" sz="1100"/>
        </a:p>
      </dgm:t>
    </dgm:pt>
    <dgm:pt modelId="{874DB620-7EF0-4731-A4B2-92953702C3CD}" type="parTrans" cxnId="{5C8BA3CF-518B-48C0-B7D4-85C0142DDC89}">
      <dgm:prSet/>
      <dgm:spPr/>
      <dgm:t>
        <a:bodyPr/>
        <a:lstStyle/>
        <a:p>
          <a:endParaRPr lang="es-PE"/>
        </a:p>
      </dgm:t>
    </dgm:pt>
    <dgm:pt modelId="{BF59B7C6-231E-4007-8DF0-ED341F03D4EB}" type="sibTrans" cxnId="{5C8BA3CF-518B-48C0-B7D4-85C0142DDC89}">
      <dgm:prSet/>
      <dgm:spPr/>
      <dgm:t>
        <a:bodyPr/>
        <a:lstStyle/>
        <a:p>
          <a:endParaRPr lang="es-PE"/>
        </a:p>
      </dgm:t>
    </dgm:pt>
    <dgm:pt modelId="{166242F2-0926-4603-96C8-4D8D0BB8C50B}">
      <dgm:prSet phldrT="[Texte]" custT="1"/>
      <dgm:spPr/>
      <dgm:t>
        <a:bodyPr/>
        <a:lstStyle/>
        <a:p>
          <a:r>
            <a:rPr lang="fr-FR" sz="1100">
              <a:solidFill>
                <a:schemeClr val="bg1"/>
              </a:solidFill>
            </a:rPr>
            <a:t>Ejemplo de agenda para organizar una jornada de capacitación</a:t>
          </a:r>
        </a:p>
      </dgm:t>
    </dgm:pt>
    <dgm:pt modelId="{47AF0FCB-F1FD-4863-BD84-D0D0029ABEE5}" type="parTrans" cxnId="{F529C68D-3D96-4A50-9783-B776E145A116}">
      <dgm:prSet/>
      <dgm:spPr/>
      <dgm:t>
        <a:bodyPr/>
        <a:lstStyle/>
        <a:p>
          <a:endParaRPr lang="es-PE"/>
        </a:p>
      </dgm:t>
    </dgm:pt>
    <dgm:pt modelId="{24A6A33F-13DD-47B9-950C-CB3E33716EE8}" type="sibTrans" cxnId="{F529C68D-3D96-4A50-9783-B776E145A116}">
      <dgm:prSet/>
      <dgm:spPr/>
      <dgm:t>
        <a:bodyPr/>
        <a:lstStyle/>
        <a:p>
          <a:endParaRPr lang="es-PE"/>
        </a:p>
      </dgm:t>
    </dgm:pt>
    <dgm:pt modelId="{C944F3CF-7FC6-AD4C-8F27-0B95A77180F4}" type="pres">
      <dgm:prSet presAssocID="{FA625DE0-6EB3-F848-A555-53724DF48E3E}" presName="Name0" presStyleCnt="0">
        <dgm:presLayoutVars>
          <dgm:dir/>
          <dgm:resizeHandles val="exact"/>
        </dgm:presLayoutVars>
      </dgm:prSet>
      <dgm:spPr/>
    </dgm:pt>
    <dgm:pt modelId="{01C4C7E5-D9B7-B34E-BFCA-66C5231657FC}" type="pres">
      <dgm:prSet presAssocID="{8BA99E85-71C9-3240-9078-E23A3FB92140}" presName="node" presStyleLbl="node1" presStyleIdx="0" presStyleCnt="4">
        <dgm:presLayoutVars>
          <dgm:bulletEnabled val="1"/>
        </dgm:presLayoutVars>
      </dgm:prSet>
      <dgm:spPr/>
    </dgm:pt>
    <dgm:pt modelId="{CE0B73A5-76BF-324A-943E-2F10FA2D9A19}" type="pres">
      <dgm:prSet presAssocID="{6FA6DCBC-D725-B046-B9A6-EC8B3A22E2AB}" presName="sibTrans" presStyleCnt="0"/>
      <dgm:spPr/>
    </dgm:pt>
    <dgm:pt modelId="{60EC1C33-1660-E644-8732-B9AE1F366057}" type="pres">
      <dgm:prSet presAssocID="{0310EABB-D3F4-8B46-88F9-942B7EE8F1AA}" presName="node" presStyleLbl="node1" presStyleIdx="1" presStyleCnt="4">
        <dgm:presLayoutVars>
          <dgm:bulletEnabled val="1"/>
        </dgm:presLayoutVars>
      </dgm:prSet>
      <dgm:spPr/>
    </dgm:pt>
    <dgm:pt modelId="{8F8C332C-02D5-754F-BB28-7013832B443F}" type="pres">
      <dgm:prSet presAssocID="{12A28273-9627-3344-A908-88271CBD39ED}" presName="sibTrans" presStyleCnt="0"/>
      <dgm:spPr/>
    </dgm:pt>
    <dgm:pt modelId="{FE4FA31A-434E-1C4F-8F45-7780152C18DD}" type="pres">
      <dgm:prSet presAssocID="{74FC3C68-36EB-E343-9151-96972901F848}" presName="node" presStyleLbl="node1" presStyleIdx="2" presStyleCnt="4">
        <dgm:presLayoutVars>
          <dgm:bulletEnabled val="1"/>
        </dgm:presLayoutVars>
      </dgm:prSet>
      <dgm:spPr/>
    </dgm:pt>
    <dgm:pt modelId="{50450A2B-D35C-6947-9E36-D1C62D9A266F}" type="pres">
      <dgm:prSet presAssocID="{1149FD38-34A4-E44C-9305-494B18B247A1}" presName="sibTrans" presStyleCnt="0"/>
      <dgm:spPr/>
    </dgm:pt>
    <dgm:pt modelId="{DA6FACB9-D2D2-FD4A-97A0-3FB37408DAEA}" type="pres">
      <dgm:prSet presAssocID="{719B26DD-3338-5642-A10E-310F7A8D1C20}" presName="node" presStyleLbl="node1" presStyleIdx="3" presStyleCnt="4">
        <dgm:presLayoutVars>
          <dgm:bulletEnabled val="1"/>
        </dgm:presLayoutVars>
      </dgm:prSet>
      <dgm:spPr/>
    </dgm:pt>
  </dgm:ptLst>
  <dgm:cxnLst>
    <dgm:cxn modelId="{C39C0913-35DB-E04A-A842-E94BB9FDCA1C}" srcId="{8BA99E85-71C9-3240-9078-E23A3FB92140}" destId="{4B6DD322-F66D-AA4F-8BB2-14CCCA7B5AC9}" srcOrd="0" destOrd="0" parTransId="{A2613C73-DE88-CF43-9DDA-8AD25BB27D04}" sibTransId="{D59DE256-C87B-704B-A4AA-AE3114065EC5}"/>
    <dgm:cxn modelId="{A265FB1B-809C-4C14-A008-C7C4B11BA93B}" type="presOf" srcId="{74FC3C68-36EB-E343-9151-96972901F848}" destId="{FE4FA31A-434E-1C4F-8F45-7780152C18DD}" srcOrd="0" destOrd="0" presId="urn:microsoft.com/office/officeart/2005/8/layout/hList6"/>
    <dgm:cxn modelId="{3D0FF51C-F5B9-4A68-AE89-026AF1ECE23E}" type="presOf" srcId="{FA625DE0-6EB3-F848-A555-53724DF48E3E}" destId="{C944F3CF-7FC6-AD4C-8F27-0B95A77180F4}" srcOrd="0" destOrd="0" presId="urn:microsoft.com/office/officeart/2005/8/layout/hList6"/>
    <dgm:cxn modelId="{1442A31D-A4AE-4DFD-807F-B5CC48F1802F}" type="presOf" srcId="{4B6DD322-F66D-AA4F-8BB2-14CCCA7B5AC9}" destId="{01C4C7E5-D9B7-B34E-BFCA-66C5231657FC}" srcOrd="0" destOrd="1" presId="urn:microsoft.com/office/officeart/2005/8/layout/hList6"/>
    <dgm:cxn modelId="{FC6CC71E-1F30-40F6-A536-48E2ECACFA92}" type="presOf" srcId="{33CBF036-A0DE-460F-A214-314D991C2894}" destId="{DA6FACB9-D2D2-FD4A-97A0-3FB37408DAEA}" srcOrd="0" destOrd="2" presId="urn:microsoft.com/office/officeart/2005/8/layout/hList6"/>
    <dgm:cxn modelId="{AECDF51E-E43B-7141-80A0-FB58403E1908}" srcId="{0310EABB-D3F4-8B46-88F9-942B7EE8F1AA}" destId="{1A59BA66-1F58-8D47-8CBA-8684A0D03156}" srcOrd="0" destOrd="0" parTransId="{41A37567-B5E4-9745-AE8B-17550C622CFB}" sibTransId="{93A942BB-9096-4346-982E-C42BB3743A01}"/>
    <dgm:cxn modelId="{70ABB023-D6DD-4A45-A067-A3B098DDA8F3}" type="presOf" srcId="{B52956D3-24BF-0D48-8FBB-720FA339B522}" destId="{FE4FA31A-434E-1C4F-8F45-7780152C18DD}" srcOrd="0" destOrd="1" presId="urn:microsoft.com/office/officeart/2005/8/layout/hList6"/>
    <dgm:cxn modelId="{9328D52B-5EFF-5E42-9FCE-F7FBABA6B6C3}" srcId="{FA625DE0-6EB3-F848-A555-53724DF48E3E}" destId="{719B26DD-3338-5642-A10E-310F7A8D1C20}" srcOrd="3" destOrd="0" parTransId="{7E46D47B-06B2-E94C-8093-47D88B90BC6B}" sibTransId="{D7FEDD1F-181D-A447-8377-81F6F34B40AE}"/>
    <dgm:cxn modelId="{6DF58C2F-AFD1-704D-81C6-2836E07D5148}" srcId="{8BA99E85-71C9-3240-9078-E23A3FB92140}" destId="{ADA19C66-5BDB-2C4D-A89D-67112C3583BB}" srcOrd="2" destOrd="0" parTransId="{FBAE8BC2-9FE1-9B4E-91D1-7990E017FE2F}" sibTransId="{84701779-FD08-364B-9D06-0F2D2B087F1E}"/>
    <dgm:cxn modelId="{E7F38C39-807D-E845-A741-7077B35ADA91}" srcId="{8BA99E85-71C9-3240-9078-E23A3FB92140}" destId="{689A634B-4A3B-2445-928A-E72F6B496940}" srcOrd="3" destOrd="0" parTransId="{04725C6F-8D28-A845-BA18-39222EC795DE}" sibTransId="{1DAB03FF-7CE2-E743-A34C-D9A281F99A7D}"/>
    <dgm:cxn modelId="{22A65E3F-F96C-4BBE-9722-72C6C0050D9D}" type="presOf" srcId="{8BA99E85-71C9-3240-9078-E23A3FB92140}" destId="{01C4C7E5-D9B7-B34E-BFCA-66C5231657FC}" srcOrd="0" destOrd="0" presId="urn:microsoft.com/office/officeart/2005/8/layout/hList6"/>
    <dgm:cxn modelId="{79177948-0DF8-B14E-88AB-D6588EF0193D}" srcId="{FA625DE0-6EB3-F848-A555-53724DF48E3E}" destId="{8BA99E85-71C9-3240-9078-E23A3FB92140}" srcOrd="0" destOrd="0" parTransId="{15DE2DC5-9A07-5142-B1B5-7376A3132129}" sibTransId="{6FA6DCBC-D725-B046-B9A6-EC8B3A22E2AB}"/>
    <dgm:cxn modelId="{A893CC68-AE82-4702-B88D-C582AE090208}" type="presOf" srcId="{06D79A3E-3654-4B09-A86C-18240FE680BB}" destId="{FE4FA31A-434E-1C4F-8F45-7780152C18DD}" srcOrd="0" destOrd="3" presId="urn:microsoft.com/office/officeart/2005/8/layout/hList6"/>
    <dgm:cxn modelId="{D4195B6A-28B8-4CA4-B33E-6D201E27C309}" type="presOf" srcId="{689A634B-4A3B-2445-928A-E72F6B496940}" destId="{01C4C7E5-D9B7-B34E-BFCA-66C5231657FC}" srcOrd="0" destOrd="4" presId="urn:microsoft.com/office/officeart/2005/8/layout/hList6"/>
    <dgm:cxn modelId="{03EE974B-4FE4-5C4B-95BD-19870B80F9F0}" srcId="{FA625DE0-6EB3-F848-A555-53724DF48E3E}" destId="{0310EABB-D3F4-8B46-88F9-942B7EE8F1AA}" srcOrd="1" destOrd="0" parTransId="{259AF0D1-7B22-4743-BFCD-3B29A0050624}" sibTransId="{12A28273-9627-3344-A908-88271CBD39ED}"/>
    <dgm:cxn modelId="{3514774D-4A18-EA4A-B396-7F3EE0032A2D}" srcId="{8BA99E85-71C9-3240-9078-E23A3FB92140}" destId="{FA2002FB-8C2E-B44A-9824-28820D1E9307}" srcOrd="1" destOrd="0" parTransId="{5CC0BC66-C23B-934F-A5A8-5AE593367F5B}" sibTransId="{3DD8D36B-D9EB-3949-96F0-2956D46B53E5}"/>
    <dgm:cxn modelId="{8E3F0472-EEBF-4D3D-880D-06FCB7230A05}" type="presOf" srcId="{FEE02460-AC37-C745-ADAF-D2EE4A33CF9F}" destId="{DA6FACB9-D2D2-FD4A-97A0-3FB37408DAEA}" srcOrd="0" destOrd="1" presId="urn:microsoft.com/office/officeart/2005/8/layout/hList6"/>
    <dgm:cxn modelId="{27F98A81-27F3-46B0-BF34-68327A2412B4}" type="presOf" srcId="{ADA19C66-5BDB-2C4D-A89D-67112C3583BB}" destId="{01C4C7E5-D9B7-B34E-BFCA-66C5231657FC}" srcOrd="0" destOrd="3" presId="urn:microsoft.com/office/officeart/2005/8/layout/hList6"/>
    <dgm:cxn modelId="{4BF1BE89-336E-498D-8816-FC2735D8B923}" type="presOf" srcId="{1A59BA66-1F58-8D47-8CBA-8684A0D03156}" destId="{60EC1C33-1660-E644-8732-B9AE1F366057}" srcOrd="0" destOrd="1" presId="urn:microsoft.com/office/officeart/2005/8/layout/hList6"/>
    <dgm:cxn modelId="{F529C68D-3D96-4A50-9783-B776E145A116}" srcId="{74FC3C68-36EB-E343-9151-96972901F848}" destId="{166242F2-0926-4603-96C8-4D8D0BB8C50B}" srcOrd="1" destOrd="0" parTransId="{47AF0FCB-F1FD-4863-BD84-D0D0029ABEE5}" sibTransId="{24A6A33F-13DD-47B9-950C-CB3E33716EE8}"/>
    <dgm:cxn modelId="{1E7B139B-5861-4EA9-827B-BA2D418299F5}" type="presOf" srcId="{FA2002FB-8C2E-B44A-9824-28820D1E9307}" destId="{01C4C7E5-D9B7-B34E-BFCA-66C5231657FC}" srcOrd="0" destOrd="2" presId="urn:microsoft.com/office/officeart/2005/8/layout/hList6"/>
    <dgm:cxn modelId="{9B48E29D-24C9-48A7-A264-BB86CAFDFA56}" type="presOf" srcId="{5CA760C4-583C-BD49-AD62-D1D536582FDF}" destId="{60EC1C33-1660-E644-8732-B9AE1F366057}" srcOrd="0" destOrd="3" presId="urn:microsoft.com/office/officeart/2005/8/layout/hList6"/>
    <dgm:cxn modelId="{33C06AA3-086F-4888-8FE4-9A47C6C766EC}" srcId="{719B26DD-3338-5642-A10E-310F7A8D1C20}" destId="{33CBF036-A0DE-460F-A214-314D991C2894}" srcOrd="1" destOrd="0" parTransId="{AAFFEBF7-A1DD-4A65-AAD7-777E0258F7C2}" sibTransId="{E072DEB8-2233-4D02-907D-46CB80ECDF2C}"/>
    <dgm:cxn modelId="{73C542AC-6918-465A-9DCF-A2E0D57B3010}" type="presOf" srcId="{0310EABB-D3F4-8B46-88F9-942B7EE8F1AA}" destId="{60EC1C33-1660-E644-8732-B9AE1F366057}" srcOrd="0" destOrd="0" presId="urn:microsoft.com/office/officeart/2005/8/layout/hList6"/>
    <dgm:cxn modelId="{D04D8CBD-11AB-43FB-B0DD-B5B2B27A58FD}" type="presOf" srcId="{9A4951ED-97F8-254C-B49C-DF8E18EB6A46}" destId="{60EC1C33-1660-E644-8732-B9AE1F366057}" srcOrd="0" destOrd="2" presId="urn:microsoft.com/office/officeart/2005/8/layout/hList6"/>
    <dgm:cxn modelId="{62AD60C1-A27B-D642-AF96-65F6D2614BE0}" srcId="{719B26DD-3338-5642-A10E-310F7A8D1C20}" destId="{FEE02460-AC37-C745-ADAF-D2EE4A33CF9F}" srcOrd="0" destOrd="0" parTransId="{4D75B344-016B-6649-B9B4-95F814794247}" sibTransId="{BF9429A6-AAF1-B34C-8ADE-5255C3C2A0A5}"/>
    <dgm:cxn modelId="{E12419CE-4063-4AE4-B074-8B618794A2D5}" type="presOf" srcId="{719B26DD-3338-5642-A10E-310F7A8D1C20}" destId="{DA6FACB9-D2D2-FD4A-97A0-3FB37408DAEA}" srcOrd="0" destOrd="0" presId="urn:microsoft.com/office/officeart/2005/8/layout/hList6"/>
    <dgm:cxn modelId="{5C8BA3CF-518B-48C0-B7D4-85C0142DDC89}" srcId="{74FC3C68-36EB-E343-9151-96972901F848}" destId="{06D79A3E-3654-4B09-A86C-18240FE680BB}" srcOrd="2" destOrd="0" parTransId="{874DB620-7EF0-4731-A4B2-92953702C3CD}" sibTransId="{BF59B7C6-231E-4007-8DF0-ED341F03D4EB}"/>
    <dgm:cxn modelId="{D940B1DA-A11B-8D45-BF64-5D282AB0CD37}" srcId="{74FC3C68-36EB-E343-9151-96972901F848}" destId="{B52956D3-24BF-0D48-8FBB-720FA339B522}" srcOrd="0" destOrd="0" parTransId="{316B6389-59A7-D64A-BC83-BCF63C99C9E2}" sibTransId="{FE3F0898-D489-9440-B7AA-FA3800E721F8}"/>
    <dgm:cxn modelId="{90BFF4DC-ECF3-4935-B40C-8CBCC523492E}" type="presOf" srcId="{DAC14964-A638-C842-AC22-833AAF00E005}" destId="{DA6FACB9-D2D2-FD4A-97A0-3FB37408DAEA}" srcOrd="0" destOrd="3" presId="urn:microsoft.com/office/officeart/2005/8/layout/hList6"/>
    <dgm:cxn modelId="{ABB151E3-0842-F64E-BFF1-A6A86C1F6DDE}" srcId="{719B26DD-3338-5642-A10E-310F7A8D1C20}" destId="{DAC14964-A638-C842-AC22-833AAF00E005}" srcOrd="2" destOrd="0" parTransId="{DBE76F6A-1B42-A743-A9BE-C37EDC6EE114}" sibTransId="{3B6A525A-F3AD-5C4C-A31B-3474B6C10EEF}"/>
    <dgm:cxn modelId="{89DF68EF-EB2A-4C7E-8DBF-E0A79D29CC9F}" type="presOf" srcId="{166242F2-0926-4603-96C8-4D8D0BB8C50B}" destId="{FE4FA31A-434E-1C4F-8F45-7780152C18DD}" srcOrd="0" destOrd="2" presId="urn:microsoft.com/office/officeart/2005/8/layout/hList6"/>
    <dgm:cxn modelId="{E69F7BF3-BB3A-014B-9FE8-E1A8D1A0A446}" srcId="{FA625DE0-6EB3-F848-A555-53724DF48E3E}" destId="{74FC3C68-36EB-E343-9151-96972901F848}" srcOrd="2" destOrd="0" parTransId="{340E3DE6-4604-8846-BD5C-0B4BB2F41102}" sibTransId="{1149FD38-34A4-E44C-9305-494B18B247A1}"/>
    <dgm:cxn modelId="{6AA790F4-8C02-9C41-8756-6726D1676CEE}" srcId="{0310EABB-D3F4-8B46-88F9-942B7EE8F1AA}" destId="{5CA760C4-583C-BD49-AD62-D1D536582FDF}" srcOrd="2" destOrd="0" parTransId="{8EC078D7-438E-444F-933C-3AD067E62967}" sibTransId="{BF070E85-AA1C-D646-8BF9-0502C8958598}"/>
    <dgm:cxn modelId="{43FEA8FE-0F2C-6F43-8251-798E0598E84E}" srcId="{0310EABB-D3F4-8B46-88F9-942B7EE8F1AA}" destId="{9A4951ED-97F8-254C-B49C-DF8E18EB6A46}" srcOrd="1" destOrd="0" parTransId="{AA88FCC5-B6BB-E14A-896D-4B631E03B54C}" sibTransId="{0551397E-CD9A-B74F-A31F-F3C8C23FCF58}"/>
    <dgm:cxn modelId="{5F52E1FE-B8CF-4EE2-8A31-C8A4D28F7687}" type="presParOf" srcId="{C944F3CF-7FC6-AD4C-8F27-0B95A77180F4}" destId="{01C4C7E5-D9B7-B34E-BFCA-66C5231657FC}" srcOrd="0" destOrd="0" presId="urn:microsoft.com/office/officeart/2005/8/layout/hList6"/>
    <dgm:cxn modelId="{EA46BE7F-4096-421C-A0A9-7FBC0D737726}" type="presParOf" srcId="{C944F3CF-7FC6-AD4C-8F27-0B95A77180F4}" destId="{CE0B73A5-76BF-324A-943E-2F10FA2D9A19}" srcOrd="1" destOrd="0" presId="urn:microsoft.com/office/officeart/2005/8/layout/hList6"/>
    <dgm:cxn modelId="{43B85ABF-BC83-4032-9E42-F4606C1CD756}" type="presParOf" srcId="{C944F3CF-7FC6-AD4C-8F27-0B95A77180F4}" destId="{60EC1C33-1660-E644-8732-B9AE1F366057}" srcOrd="2" destOrd="0" presId="urn:microsoft.com/office/officeart/2005/8/layout/hList6"/>
    <dgm:cxn modelId="{03800780-32A6-436A-AD36-C2B47FD800BF}" type="presParOf" srcId="{C944F3CF-7FC6-AD4C-8F27-0B95A77180F4}" destId="{8F8C332C-02D5-754F-BB28-7013832B443F}" srcOrd="3" destOrd="0" presId="urn:microsoft.com/office/officeart/2005/8/layout/hList6"/>
    <dgm:cxn modelId="{99EDF646-73A5-4001-9734-FC886315CCBE}" type="presParOf" srcId="{C944F3CF-7FC6-AD4C-8F27-0B95A77180F4}" destId="{FE4FA31A-434E-1C4F-8F45-7780152C18DD}" srcOrd="4" destOrd="0" presId="urn:microsoft.com/office/officeart/2005/8/layout/hList6"/>
    <dgm:cxn modelId="{CD2DBF77-7242-44C6-9C02-969412F2AB90}" type="presParOf" srcId="{C944F3CF-7FC6-AD4C-8F27-0B95A77180F4}" destId="{50450A2B-D35C-6947-9E36-D1C62D9A266F}" srcOrd="5" destOrd="0" presId="urn:microsoft.com/office/officeart/2005/8/layout/hList6"/>
    <dgm:cxn modelId="{506D8C92-3C21-4790-BC36-86AA071381B0}" type="presParOf" srcId="{C944F3CF-7FC6-AD4C-8F27-0B95A77180F4}" destId="{DA6FACB9-D2D2-FD4A-97A0-3FB37408DAEA}" srcOrd="6" destOrd="0" presId="urn:microsoft.com/office/officeart/2005/8/layout/hList6"/>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68B7F74-1FC3-C44E-BBF6-07E64245902C}" type="doc">
      <dgm:prSet loTypeId="urn:microsoft.com/office/officeart/2005/8/layout/chevron1" loCatId="" qsTypeId="urn:microsoft.com/office/officeart/2005/8/quickstyle/simple1" qsCatId="simple" csTypeId="urn:microsoft.com/office/officeart/2005/8/colors/colorful5" csCatId="colorful" phldr="1"/>
      <dgm:spPr/>
    </dgm:pt>
    <dgm:pt modelId="{D618970F-80DC-B842-A0AA-542E718757B5}">
      <dgm:prSet phldrT="[Texte]"/>
      <dgm:spPr/>
      <dgm:t>
        <a:bodyPr/>
        <a:lstStyle/>
        <a:p>
          <a:r>
            <a:rPr lang="fr-FR"/>
            <a:t>Conocimientos y experiencias laborales y personales de los/as participantes</a:t>
          </a:r>
        </a:p>
      </dgm:t>
    </dgm:pt>
    <dgm:pt modelId="{35FE4AA1-01FA-A54B-BBB0-327671D0B692}" type="parTrans" cxnId="{8EAC7B51-AF24-1C47-A640-4F020F37E0B7}">
      <dgm:prSet/>
      <dgm:spPr/>
      <dgm:t>
        <a:bodyPr/>
        <a:lstStyle/>
        <a:p>
          <a:endParaRPr lang="fr-FR"/>
        </a:p>
      </dgm:t>
    </dgm:pt>
    <dgm:pt modelId="{386E71EE-A60E-B647-AE9A-36F47BCB67EA}" type="sibTrans" cxnId="{8EAC7B51-AF24-1C47-A640-4F020F37E0B7}">
      <dgm:prSet/>
      <dgm:spPr/>
      <dgm:t>
        <a:bodyPr/>
        <a:lstStyle/>
        <a:p>
          <a:endParaRPr lang="fr-FR"/>
        </a:p>
      </dgm:t>
    </dgm:pt>
    <dgm:pt modelId="{2689AC35-56E1-0A43-92C6-67B4AD4BC383}">
      <dgm:prSet phldrT="[Texte]"/>
      <dgm:spPr/>
      <dgm:t>
        <a:bodyPr/>
        <a:lstStyle/>
        <a:p>
          <a:r>
            <a:rPr lang="fr-FR"/>
            <a:t>Intercambio con otros/as participantes a través de ejercicios colaborativos y horizontales</a:t>
          </a:r>
        </a:p>
      </dgm:t>
    </dgm:pt>
    <dgm:pt modelId="{100F777F-CA6D-234B-A8E9-5A250F021D9A}" type="parTrans" cxnId="{5CCB8882-8946-D241-A3E2-E87267CC3D0E}">
      <dgm:prSet/>
      <dgm:spPr/>
      <dgm:t>
        <a:bodyPr/>
        <a:lstStyle/>
        <a:p>
          <a:endParaRPr lang="fr-FR"/>
        </a:p>
      </dgm:t>
    </dgm:pt>
    <dgm:pt modelId="{272BD4DC-3817-CA46-885C-1C0F430D6BB8}" type="sibTrans" cxnId="{5CCB8882-8946-D241-A3E2-E87267CC3D0E}">
      <dgm:prSet/>
      <dgm:spPr/>
      <dgm:t>
        <a:bodyPr/>
        <a:lstStyle/>
        <a:p>
          <a:endParaRPr lang="fr-FR"/>
        </a:p>
      </dgm:t>
    </dgm:pt>
    <dgm:pt modelId="{2726DABA-A32F-3141-A9C6-EE36FB5BD2CB}">
      <dgm:prSet phldrT="[Texte]"/>
      <dgm:spPr/>
      <dgm:t>
        <a:bodyPr/>
        <a:lstStyle/>
        <a:p>
          <a:r>
            <a:rPr lang="fr-FR"/>
            <a:t>Construcción individual y grupal del conocimiento </a:t>
          </a:r>
        </a:p>
      </dgm:t>
    </dgm:pt>
    <dgm:pt modelId="{946A4B8B-D26B-874A-B7A4-F52177EEA225}" type="parTrans" cxnId="{B1F197D2-2D65-C742-B04A-140757E996E9}">
      <dgm:prSet/>
      <dgm:spPr/>
      <dgm:t>
        <a:bodyPr/>
        <a:lstStyle/>
        <a:p>
          <a:endParaRPr lang="fr-FR"/>
        </a:p>
      </dgm:t>
    </dgm:pt>
    <dgm:pt modelId="{3CD5EB72-D4B7-AD49-93E0-DA501D1BBCDA}" type="sibTrans" cxnId="{B1F197D2-2D65-C742-B04A-140757E996E9}">
      <dgm:prSet/>
      <dgm:spPr/>
      <dgm:t>
        <a:bodyPr/>
        <a:lstStyle/>
        <a:p>
          <a:endParaRPr lang="fr-FR"/>
        </a:p>
      </dgm:t>
    </dgm:pt>
    <dgm:pt modelId="{28B6898F-2CC2-4E71-A2B1-90C86F608473}">
      <dgm:prSet/>
      <dgm:spPr/>
      <dgm:t>
        <a:bodyPr/>
        <a:lstStyle/>
        <a:p>
          <a:r>
            <a:rPr lang="en-CA"/>
            <a:t>Conocimientos y experiencias del/la facilitador/a</a:t>
          </a:r>
        </a:p>
      </dgm:t>
    </dgm:pt>
    <dgm:pt modelId="{331FB309-E126-4755-B21F-018F7A79D8D9}" type="parTrans" cxnId="{3F0B5D62-8479-4DBE-BC78-328674E9ECCE}">
      <dgm:prSet/>
      <dgm:spPr/>
      <dgm:t>
        <a:bodyPr/>
        <a:lstStyle/>
        <a:p>
          <a:endParaRPr lang="en-CA"/>
        </a:p>
      </dgm:t>
    </dgm:pt>
    <dgm:pt modelId="{B048567B-C7F8-4784-B511-19A0D4E662FA}" type="sibTrans" cxnId="{3F0B5D62-8479-4DBE-BC78-328674E9ECCE}">
      <dgm:prSet/>
      <dgm:spPr/>
      <dgm:t>
        <a:bodyPr/>
        <a:lstStyle/>
        <a:p>
          <a:endParaRPr lang="en-CA"/>
        </a:p>
      </dgm:t>
    </dgm:pt>
    <dgm:pt modelId="{56EC7AC8-98C0-1B49-B9B4-AF5FF53BAD31}" type="pres">
      <dgm:prSet presAssocID="{268B7F74-1FC3-C44E-BBF6-07E64245902C}" presName="Name0" presStyleCnt="0">
        <dgm:presLayoutVars>
          <dgm:dir/>
          <dgm:animLvl val="lvl"/>
          <dgm:resizeHandles val="exact"/>
        </dgm:presLayoutVars>
      </dgm:prSet>
      <dgm:spPr/>
    </dgm:pt>
    <dgm:pt modelId="{62F62B55-B06E-6343-A6A7-DFC095F88EE9}" type="pres">
      <dgm:prSet presAssocID="{D618970F-80DC-B842-A0AA-542E718757B5}" presName="parTxOnly" presStyleLbl="node1" presStyleIdx="0" presStyleCnt="4">
        <dgm:presLayoutVars>
          <dgm:chMax val="0"/>
          <dgm:chPref val="0"/>
          <dgm:bulletEnabled val="1"/>
        </dgm:presLayoutVars>
      </dgm:prSet>
      <dgm:spPr/>
    </dgm:pt>
    <dgm:pt modelId="{38CAAA4B-2E63-8B4F-9555-E7E4F159788F}" type="pres">
      <dgm:prSet presAssocID="{386E71EE-A60E-B647-AE9A-36F47BCB67EA}" presName="parTxOnlySpace" presStyleCnt="0"/>
      <dgm:spPr/>
    </dgm:pt>
    <dgm:pt modelId="{EBDBFD40-37EA-40A2-A0A3-8C6CBFFFA616}" type="pres">
      <dgm:prSet presAssocID="{28B6898F-2CC2-4E71-A2B1-90C86F608473}" presName="parTxOnly" presStyleLbl="node1" presStyleIdx="1" presStyleCnt="4">
        <dgm:presLayoutVars>
          <dgm:chMax val="0"/>
          <dgm:chPref val="0"/>
          <dgm:bulletEnabled val="1"/>
        </dgm:presLayoutVars>
      </dgm:prSet>
      <dgm:spPr/>
    </dgm:pt>
    <dgm:pt modelId="{F6CBF232-6DBA-41F4-AD0B-406ACD329413}" type="pres">
      <dgm:prSet presAssocID="{B048567B-C7F8-4784-B511-19A0D4E662FA}" presName="parTxOnlySpace" presStyleCnt="0"/>
      <dgm:spPr/>
    </dgm:pt>
    <dgm:pt modelId="{3EEB5ECF-7AEA-0047-BCAE-32A7D309C9E9}" type="pres">
      <dgm:prSet presAssocID="{2689AC35-56E1-0A43-92C6-67B4AD4BC383}" presName="parTxOnly" presStyleLbl="node1" presStyleIdx="2" presStyleCnt="4">
        <dgm:presLayoutVars>
          <dgm:chMax val="0"/>
          <dgm:chPref val="0"/>
          <dgm:bulletEnabled val="1"/>
        </dgm:presLayoutVars>
      </dgm:prSet>
      <dgm:spPr/>
    </dgm:pt>
    <dgm:pt modelId="{9F0CCC2A-0049-494A-88AA-E63F0CD895E6}" type="pres">
      <dgm:prSet presAssocID="{272BD4DC-3817-CA46-885C-1C0F430D6BB8}" presName="parTxOnlySpace" presStyleCnt="0"/>
      <dgm:spPr/>
    </dgm:pt>
    <dgm:pt modelId="{4337818E-07D5-1C43-9DDF-5CA007138903}" type="pres">
      <dgm:prSet presAssocID="{2726DABA-A32F-3141-A9C6-EE36FB5BD2CB}" presName="parTxOnly" presStyleLbl="node1" presStyleIdx="3" presStyleCnt="4">
        <dgm:presLayoutVars>
          <dgm:chMax val="0"/>
          <dgm:chPref val="0"/>
          <dgm:bulletEnabled val="1"/>
        </dgm:presLayoutVars>
      </dgm:prSet>
      <dgm:spPr/>
    </dgm:pt>
  </dgm:ptLst>
  <dgm:cxnLst>
    <dgm:cxn modelId="{13C14417-7A52-4C64-B4DA-82A859935F32}" type="presOf" srcId="{2689AC35-56E1-0A43-92C6-67B4AD4BC383}" destId="{3EEB5ECF-7AEA-0047-BCAE-32A7D309C9E9}" srcOrd="0" destOrd="0" presId="urn:microsoft.com/office/officeart/2005/8/layout/chevron1"/>
    <dgm:cxn modelId="{1EB6F621-86D4-47BA-A4A3-82F45AA057F7}" type="presOf" srcId="{268B7F74-1FC3-C44E-BBF6-07E64245902C}" destId="{56EC7AC8-98C0-1B49-B9B4-AF5FF53BAD31}" srcOrd="0" destOrd="0" presId="urn:microsoft.com/office/officeart/2005/8/layout/chevron1"/>
    <dgm:cxn modelId="{3F0B5D62-8479-4DBE-BC78-328674E9ECCE}" srcId="{268B7F74-1FC3-C44E-BBF6-07E64245902C}" destId="{28B6898F-2CC2-4E71-A2B1-90C86F608473}" srcOrd="1" destOrd="0" parTransId="{331FB309-E126-4755-B21F-018F7A79D8D9}" sibTransId="{B048567B-C7F8-4784-B511-19A0D4E662FA}"/>
    <dgm:cxn modelId="{8EAC7B51-AF24-1C47-A640-4F020F37E0B7}" srcId="{268B7F74-1FC3-C44E-BBF6-07E64245902C}" destId="{D618970F-80DC-B842-A0AA-542E718757B5}" srcOrd="0" destOrd="0" parTransId="{35FE4AA1-01FA-A54B-BBB0-327671D0B692}" sibTransId="{386E71EE-A60E-B647-AE9A-36F47BCB67EA}"/>
    <dgm:cxn modelId="{5CCB8882-8946-D241-A3E2-E87267CC3D0E}" srcId="{268B7F74-1FC3-C44E-BBF6-07E64245902C}" destId="{2689AC35-56E1-0A43-92C6-67B4AD4BC383}" srcOrd="2" destOrd="0" parTransId="{100F777F-CA6D-234B-A8E9-5A250F021D9A}" sibTransId="{272BD4DC-3817-CA46-885C-1C0F430D6BB8}"/>
    <dgm:cxn modelId="{60CF2F96-B256-4703-A672-5DC4A1009635}" type="presOf" srcId="{28B6898F-2CC2-4E71-A2B1-90C86F608473}" destId="{EBDBFD40-37EA-40A2-A0A3-8C6CBFFFA616}" srcOrd="0" destOrd="0" presId="urn:microsoft.com/office/officeart/2005/8/layout/chevron1"/>
    <dgm:cxn modelId="{681950B5-10CF-4C37-AF3B-288284BBBBE8}" type="presOf" srcId="{2726DABA-A32F-3141-A9C6-EE36FB5BD2CB}" destId="{4337818E-07D5-1C43-9DDF-5CA007138903}" srcOrd="0" destOrd="0" presId="urn:microsoft.com/office/officeart/2005/8/layout/chevron1"/>
    <dgm:cxn modelId="{06F892BE-44D8-4900-9A56-FEC95BC45595}" type="presOf" srcId="{D618970F-80DC-B842-A0AA-542E718757B5}" destId="{62F62B55-B06E-6343-A6A7-DFC095F88EE9}" srcOrd="0" destOrd="0" presId="urn:microsoft.com/office/officeart/2005/8/layout/chevron1"/>
    <dgm:cxn modelId="{B1F197D2-2D65-C742-B04A-140757E996E9}" srcId="{268B7F74-1FC3-C44E-BBF6-07E64245902C}" destId="{2726DABA-A32F-3141-A9C6-EE36FB5BD2CB}" srcOrd="3" destOrd="0" parTransId="{946A4B8B-D26B-874A-B7A4-F52177EEA225}" sibTransId="{3CD5EB72-D4B7-AD49-93E0-DA501D1BBCDA}"/>
    <dgm:cxn modelId="{8D55853E-F5DE-4966-A38D-8421E4F2FF1B}" type="presParOf" srcId="{56EC7AC8-98C0-1B49-B9B4-AF5FF53BAD31}" destId="{62F62B55-B06E-6343-A6A7-DFC095F88EE9}" srcOrd="0" destOrd="0" presId="urn:microsoft.com/office/officeart/2005/8/layout/chevron1"/>
    <dgm:cxn modelId="{411686E0-890A-4B86-810F-D0395E48C413}" type="presParOf" srcId="{56EC7AC8-98C0-1B49-B9B4-AF5FF53BAD31}" destId="{38CAAA4B-2E63-8B4F-9555-E7E4F159788F}" srcOrd="1" destOrd="0" presId="urn:microsoft.com/office/officeart/2005/8/layout/chevron1"/>
    <dgm:cxn modelId="{4F5EEC46-DCED-461A-87F4-3C0CBDB5E4B1}" type="presParOf" srcId="{56EC7AC8-98C0-1B49-B9B4-AF5FF53BAD31}" destId="{EBDBFD40-37EA-40A2-A0A3-8C6CBFFFA616}" srcOrd="2" destOrd="0" presId="urn:microsoft.com/office/officeart/2005/8/layout/chevron1"/>
    <dgm:cxn modelId="{FF55F431-8B3D-4F7A-9DD4-C68305165ACE}" type="presParOf" srcId="{56EC7AC8-98C0-1B49-B9B4-AF5FF53BAD31}" destId="{F6CBF232-6DBA-41F4-AD0B-406ACD329413}" srcOrd="3" destOrd="0" presId="urn:microsoft.com/office/officeart/2005/8/layout/chevron1"/>
    <dgm:cxn modelId="{20251261-036A-4E09-98E3-EB9D154F8F12}" type="presParOf" srcId="{56EC7AC8-98C0-1B49-B9B4-AF5FF53BAD31}" destId="{3EEB5ECF-7AEA-0047-BCAE-32A7D309C9E9}" srcOrd="4" destOrd="0" presId="urn:microsoft.com/office/officeart/2005/8/layout/chevron1"/>
    <dgm:cxn modelId="{385DD000-EDE5-4A54-BBEB-1681F55D81D9}" type="presParOf" srcId="{56EC7AC8-98C0-1B49-B9B4-AF5FF53BAD31}" destId="{9F0CCC2A-0049-494A-88AA-E63F0CD895E6}" srcOrd="5" destOrd="0" presId="urn:microsoft.com/office/officeart/2005/8/layout/chevron1"/>
    <dgm:cxn modelId="{325AA7BC-83AD-44BE-9977-399909435ED9}" type="presParOf" srcId="{56EC7AC8-98C0-1B49-B9B4-AF5FF53BAD31}" destId="{4337818E-07D5-1C43-9DDF-5CA007138903}" srcOrd="6" destOrd="0" presId="urn:microsoft.com/office/officeart/2005/8/layout/chevron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C779D76-2199-A34B-BF38-D1B442B5B118}" type="doc">
      <dgm:prSet loTypeId="urn:microsoft.com/office/officeart/2005/8/layout/hList1" loCatId="" qsTypeId="urn:microsoft.com/office/officeart/2005/8/quickstyle/simple1" qsCatId="simple" csTypeId="urn:microsoft.com/office/officeart/2005/8/colors/colorful5" csCatId="colorful" phldr="1"/>
      <dgm:spPr/>
      <dgm:t>
        <a:bodyPr/>
        <a:lstStyle/>
        <a:p>
          <a:endParaRPr lang="fr-FR"/>
        </a:p>
      </dgm:t>
    </dgm:pt>
    <dgm:pt modelId="{B0EAB127-1C43-9F47-B44A-E37D18407426}">
      <dgm:prSet phldrT="[Texte]"/>
      <dgm:spPr/>
      <dgm:t>
        <a:bodyPr/>
        <a:lstStyle/>
        <a:p>
          <a:r>
            <a:rPr lang="fr-FR"/>
            <a:t>Día 1</a:t>
          </a:r>
        </a:p>
      </dgm:t>
    </dgm:pt>
    <dgm:pt modelId="{144346CB-7859-B24D-B9B1-D5720AE95F6C}" type="parTrans" cxnId="{AEC6C8E7-1DD6-AA49-925B-A3A6C053E484}">
      <dgm:prSet/>
      <dgm:spPr/>
      <dgm:t>
        <a:bodyPr/>
        <a:lstStyle/>
        <a:p>
          <a:endParaRPr lang="fr-FR"/>
        </a:p>
      </dgm:t>
    </dgm:pt>
    <dgm:pt modelId="{6E050352-9877-D344-B6FC-98CB33B84E20}" type="sibTrans" cxnId="{AEC6C8E7-1DD6-AA49-925B-A3A6C053E484}">
      <dgm:prSet/>
      <dgm:spPr/>
      <dgm:t>
        <a:bodyPr/>
        <a:lstStyle/>
        <a:p>
          <a:endParaRPr lang="fr-FR"/>
        </a:p>
      </dgm:t>
    </dgm:pt>
    <dgm:pt modelId="{DA77A290-2563-5F45-B5DF-00B168E86DF8}">
      <dgm:prSet phldrT="[Texte]"/>
      <dgm:spPr/>
      <dgm:t>
        <a:bodyPr/>
        <a:lstStyle/>
        <a:p>
          <a:r>
            <a:rPr lang="fr-FR"/>
            <a:t>Módulo 1: conceptos clave sobre la Convención</a:t>
          </a:r>
        </a:p>
      </dgm:t>
    </dgm:pt>
    <dgm:pt modelId="{54BB113B-59DE-7D41-BC74-2CE1CDBA4551}" type="parTrans" cxnId="{FE15F602-0E6D-F84E-98AE-1A9329344B0F}">
      <dgm:prSet/>
      <dgm:spPr/>
      <dgm:t>
        <a:bodyPr/>
        <a:lstStyle/>
        <a:p>
          <a:endParaRPr lang="fr-FR"/>
        </a:p>
      </dgm:t>
    </dgm:pt>
    <dgm:pt modelId="{938B39A3-9B3C-A94E-9E1E-193D71147348}" type="sibTrans" cxnId="{FE15F602-0E6D-F84E-98AE-1A9329344B0F}">
      <dgm:prSet/>
      <dgm:spPr/>
      <dgm:t>
        <a:bodyPr/>
        <a:lstStyle/>
        <a:p>
          <a:endParaRPr lang="fr-FR"/>
        </a:p>
      </dgm:t>
    </dgm:pt>
    <dgm:pt modelId="{B6BB5AE5-7809-DD4A-BC23-3271A0EED05F}">
      <dgm:prSet phldrT="[Texte]"/>
      <dgm:spPr/>
      <dgm:t>
        <a:bodyPr/>
        <a:lstStyle/>
        <a:p>
          <a:r>
            <a:rPr lang="fr-FR"/>
            <a:t>Día 2</a:t>
          </a:r>
        </a:p>
      </dgm:t>
    </dgm:pt>
    <dgm:pt modelId="{07189B63-9844-8D49-8C0D-D8EC96B3D5AA}" type="parTrans" cxnId="{5D28E9AD-209B-3546-B312-2639FB42EF2D}">
      <dgm:prSet/>
      <dgm:spPr/>
      <dgm:t>
        <a:bodyPr/>
        <a:lstStyle/>
        <a:p>
          <a:endParaRPr lang="fr-FR"/>
        </a:p>
      </dgm:t>
    </dgm:pt>
    <dgm:pt modelId="{8C43FEFB-9279-1745-B7E4-FA74BDF10B8D}" type="sibTrans" cxnId="{5D28E9AD-209B-3546-B312-2639FB42EF2D}">
      <dgm:prSet/>
      <dgm:spPr/>
      <dgm:t>
        <a:bodyPr/>
        <a:lstStyle/>
        <a:p>
          <a:endParaRPr lang="fr-FR"/>
        </a:p>
      </dgm:t>
    </dgm:pt>
    <dgm:pt modelId="{22258BE5-2162-E241-8331-2DCCC5A1F2F7}">
      <dgm:prSet phldrT="[Texte]"/>
      <dgm:spPr/>
      <dgm:t>
        <a:bodyPr/>
        <a:lstStyle/>
        <a:p>
          <a:r>
            <a:rPr lang="fr-FR"/>
            <a:t>Módulo 2: Políticas públicas para la gestión y  la salvaguardia del PCI</a:t>
          </a:r>
        </a:p>
      </dgm:t>
    </dgm:pt>
    <dgm:pt modelId="{82564A9D-50C1-A34F-B0E6-9240B64E493D}" type="parTrans" cxnId="{6F218262-6E08-1144-9778-1D43AE21D40C}">
      <dgm:prSet/>
      <dgm:spPr/>
      <dgm:t>
        <a:bodyPr/>
        <a:lstStyle/>
        <a:p>
          <a:endParaRPr lang="fr-FR"/>
        </a:p>
      </dgm:t>
    </dgm:pt>
    <dgm:pt modelId="{C3B77C06-E346-764F-91F7-325751D6C498}" type="sibTrans" cxnId="{6F218262-6E08-1144-9778-1D43AE21D40C}">
      <dgm:prSet/>
      <dgm:spPr/>
      <dgm:t>
        <a:bodyPr/>
        <a:lstStyle/>
        <a:p>
          <a:endParaRPr lang="fr-FR"/>
        </a:p>
      </dgm:t>
    </dgm:pt>
    <dgm:pt modelId="{7AD26FC0-3162-3340-924D-A68A2BED79CE}">
      <dgm:prSet phldrT="[Texte]"/>
      <dgm:spPr/>
      <dgm:t>
        <a:bodyPr/>
        <a:lstStyle/>
        <a:p>
          <a:r>
            <a:rPr lang="fr-FR"/>
            <a:t>Día 3</a:t>
          </a:r>
        </a:p>
      </dgm:t>
    </dgm:pt>
    <dgm:pt modelId="{76D799DA-0B12-B34A-A8B4-8D33457FE732}" type="parTrans" cxnId="{2B17BB21-1D4B-D944-B274-A978A11F188C}">
      <dgm:prSet/>
      <dgm:spPr/>
      <dgm:t>
        <a:bodyPr/>
        <a:lstStyle/>
        <a:p>
          <a:endParaRPr lang="fr-FR"/>
        </a:p>
      </dgm:t>
    </dgm:pt>
    <dgm:pt modelId="{DB9A0F68-568B-CF4E-B36B-55F5D2922A07}" type="sibTrans" cxnId="{2B17BB21-1D4B-D944-B274-A978A11F188C}">
      <dgm:prSet/>
      <dgm:spPr/>
      <dgm:t>
        <a:bodyPr/>
        <a:lstStyle/>
        <a:p>
          <a:endParaRPr lang="fr-FR"/>
        </a:p>
      </dgm:t>
    </dgm:pt>
    <dgm:pt modelId="{0BB10E3B-E8C6-9C4C-BCB7-81FFB716B86A}">
      <dgm:prSet phldrT="[Texte]"/>
      <dgm:spPr/>
      <dgm:t>
        <a:bodyPr/>
        <a:lstStyle/>
        <a:p>
          <a:r>
            <a:rPr lang="fr-FR"/>
            <a:t>Módulo 3:</a:t>
          </a:r>
        </a:p>
      </dgm:t>
    </dgm:pt>
    <dgm:pt modelId="{853DC05B-ED7A-354B-A9F0-002AC6351B47}" type="parTrans" cxnId="{2422A48B-69F5-CE45-AAEF-D77CB76C1EC5}">
      <dgm:prSet/>
      <dgm:spPr/>
      <dgm:t>
        <a:bodyPr/>
        <a:lstStyle/>
        <a:p>
          <a:endParaRPr lang="fr-FR"/>
        </a:p>
      </dgm:t>
    </dgm:pt>
    <dgm:pt modelId="{B88AFF08-5D1E-6B49-A6B7-4FB602FAD4D9}" type="sibTrans" cxnId="{2422A48B-69F5-CE45-AAEF-D77CB76C1EC5}">
      <dgm:prSet/>
      <dgm:spPr/>
      <dgm:t>
        <a:bodyPr/>
        <a:lstStyle/>
        <a:p>
          <a:endParaRPr lang="fr-FR"/>
        </a:p>
      </dgm:t>
    </dgm:pt>
    <dgm:pt modelId="{1FD9A60D-33FA-A446-AC1D-BC944165DCBF}">
      <dgm:prSet phldrT="[Texte]"/>
      <dgm:spPr/>
      <dgm:t>
        <a:bodyPr/>
        <a:lstStyle/>
        <a:p>
          <a:r>
            <a:rPr lang="fr-FR"/>
            <a:t>Día 4</a:t>
          </a:r>
        </a:p>
      </dgm:t>
    </dgm:pt>
    <dgm:pt modelId="{1149D8A1-1CAB-4043-BBE5-5B11D326AAF1}" type="parTrans" cxnId="{C4A9D8EA-88B0-FF48-812A-66FF386301D7}">
      <dgm:prSet/>
      <dgm:spPr/>
      <dgm:t>
        <a:bodyPr/>
        <a:lstStyle/>
        <a:p>
          <a:endParaRPr lang="fr-FR"/>
        </a:p>
      </dgm:t>
    </dgm:pt>
    <dgm:pt modelId="{8AB71BF7-9C19-824B-BC92-AA1F7A9AD402}" type="sibTrans" cxnId="{C4A9D8EA-88B0-FF48-812A-66FF386301D7}">
      <dgm:prSet/>
      <dgm:spPr/>
      <dgm:t>
        <a:bodyPr/>
        <a:lstStyle/>
        <a:p>
          <a:endParaRPr lang="fr-FR"/>
        </a:p>
      </dgm:t>
    </dgm:pt>
    <dgm:pt modelId="{B77102C4-3F06-1440-A211-DF034FBFE68D}">
      <dgm:prSet phldrT="[Texte]"/>
      <dgm:spPr/>
      <dgm:t>
        <a:bodyPr/>
        <a:lstStyle/>
        <a:p>
          <a:r>
            <a:rPr lang="fr-FR"/>
            <a:t>Día 5</a:t>
          </a:r>
        </a:p>
      </dgm:t>
    </dgm:pt>
    <dgm:pt modelId="{9D579404-BE5F-0342-9AA7-44323B2B36CD}" type="parTrans" cxnId="{6FA2618B-E71A-4648-A07A-298DB291934C}">
      <dgm:prSet/>
      <dgm:spPr/>
      <dgm:t>
        <a:bodyPr/>
        <a:lstStyle/>
        <a:p>
          <a:endParaRPr lang="fr-FR"/>
        </a:p>
      </dgm:t>
    </dgm:pt>
    <dgm:pt modelId="{871F9D9C-D9F7-D04B-BD10-4726160C752A}" type="sibTrans" cxnId="{6FA2618B-E71A-4648-A07A-298DB291934C}">
      <dgm:prSet/>
      <dgm:spPr/>
      <dgm:t>
        <a:bodyPr/>
        <a:lstStyle/>
        <a:p>
          <a:endParaRPr lang="fr-FR"/>
        </a:p>
      </dgm:t>
    </dgm:pt>
    <dgm:pt modelId="{B29A3E11-652D-384E-9C62-9BB04EB2AF8B}">
      <dgm:prSet phldrT="[Texte]"/>
      <dgm:spPr/>
      <dgm:t>
        <a:bodyPr/>
        <a:lstStyle/>
        <a:p>
          <a:r>
            <a:rPr lang="fr-FR"/>
            <a:t>Módulo 4: Medidas y herramientas de salvaguardia </a:t>
          </a:r>
        </a:p>
      </dgm:t>
    </dgm:pt>
    <dgm:pt modelId="{FFD25C11-22DC-B74E-A6D4-68248B642F1F}" type="parTrans" cxnId="{281BC37C-7D05-1641-9021-D3F7DA8EBAD3}">
      <dgm:prSet/>
      <dgm:spPr/>
      <dgm:t>
        <a:bodyPr/>
        <a:lstStyle/>
        <a:p>
          <a:endParaRPr lang="fr-FR"/>
        </a:p>
      </dgm:t>
    </dgm:pt>
    <dgm:pt modelId="{6013C548-5ACC-D14D-A72F-7584B074AF2F}" type="sibTrans" cxnId="{281BC37C-7D05-1641-9021-D3F7DA8EBAD3}">
      <dgm:prSet/>
      <dgm:spPr/>
      <dgm:t>
        <a:bodyPr/>
        <a:lstStyle/>
        <a:p>
          <a:endParaRPr lang="fr-FR"/>
        </a:p>
      </dgm:t>
    </dgm:pt>
    <dgm:pt modelId="{E8B737D4-3650-9342-9CBF-9BF2537DA622}">
      <dgm:prSet phldrT="[Texte]"/>
      <dgm:spPr/>
      <dgm:t>
        <a:bodyPr/>
        <a:lstStyle/>
        <a:p>
          <a:r>
            <a:rPr lang="fr-FR"/>
            <a:t>Sesión de evaluación de los aprendizajes</a:t>
          </a:r>
        </a:p>
      </dgm:t>
    </dgm:pt>
    <dgm:pt modelId="{9AD55840-FB94-4340-B36D-35E85B340B28}" type="parTrans" cxnId="{03FB681E-ED4C-6C47-A692-218BC68DAC9E}">
      <dgm:prSet/>
      <dgm:spPr/>
      <dgm:t>
        <a:bodyPr/>
        <a:lstStyle/>
        <a:p>
          <a:endParaRPr lang="fr-FR"/>
        </a:p>
      </dgm:t>
    </dgm:pt>
    <dgm:pt modelId="{580F93DC-8D4A-DC4E-B96B-75B2EC2E4A98}" type="sibTrans" cxnId="{03FB681E-ED4C-6C47-A692-218BC68DAC9E}">
      <dgm:prSet/>
      <dgm:spPr/>
      <dgm:t>
        <a:bodyPr/>
        <a:lstStyle/>
        <a:p>
          <a:endParaRPr lang="fr-FR"/>
        </a:p>
      </dgm:t>
    </dgm:pt>
    <dgm:pt modelId="{6B38DE7B-6AF7-47EC-9F7F-1199DB951B31}">
      <dgm:prSet phldrT="[Texte]"/>
      <dgm:spPr/>
      <dgm:t>
        <a:bodyPr/>
        <a:lstStyle/>
        <a:p>
          <a:r>
            <a:rPr lang="fr-FR"/>
            <a:t>La participación comunitaria en el marco de la salvaguardia del PCI</a:t>
          </a:r>
        </a:p>
      </dgm:t>
    </dgm:pt>
    <dgm:pt modelId="{BC5E4A7B-488F-413F-B526-3D876977AAB3}" type="parTrans" cxnId="{623C225D-4E0E-4EFD-84FC-F07695387D7D}">
      <dgm:prSet/>
      <dgm:spPr/>
    </dgm:pt>
    <dgm:pt modelId="{F7F80E25-BCE3-4FA4-B7B3-A6F076DA73A4}" type="sibTrans" cxnId="{623C225D-4E0E-4EFD-84FC-F07695387D7D}">
      <dgm:prSet/>
      <dgm:spPr/>
    </dgm:pt>
    <dgm:pt modelId="{C0FD1020-DFFB-3C43-B288-FFC549F37BF6}" type="pres">
      <dgm:prSet presAssocID="{EC779D76-2199-A34B-BF38-D1B442B5B118}" presName="Name0" presStyleCnt="0">
        <dgm:presLayoutVars>
          <dgm:dir/>
          <dgm:animLvl val="lvl"/>
          <dgm:resizeHandles val="exact"/>
        </dgm:presLayoutVars>
      </dgm:prSet>
      <dgm:spPr/>
    </dgm:pt>
    <dgm:pt modelId="{7F4EA5DC-6953-984A-B70F-DD59811CAE12}" type="pres">
      <dgm:prSet presAssocID="{B0EAB127-1C43-9F47-B44A-E37D18407426}" presName="composite" presStyleCnt="0"/>
      <dgm:spPr/>
    </dgm:pt>
    <dgm:pt modelId="{77417FD1-5ECD-FD48-A959-9EE711649183}" type="pres">
      <dgm:prSet presAssocID="{B0EAB127-1C43-9F47-B44A-E37D18407426}" presName="parTx" presStyleLbl="alignNode1" presStyleIdx="0" presStyleCnt="5">
        <dgm:presLayoutVars>
          <dgm:chMax val="0"/>
          <dgm:chPref val="0"/>
          <dgm:bulletEnabled val="1"/>
        </dgm:presLayoutVars>
      </dgm:prSet>
      <dgm:spPr/>
    </dgm:pt>
    <dgm:pt modelId="{CE634617-991F-9147-8C5F-DD088E578B30}" type="pres">
      <dgm:prSet presAssocID="{B0EAB127-1C43-9F47-B44A-E37D18407426}" presName="desTx" presStyleLbl="alignAccFollowNode1" presStyleIdx="0" presStyleCnt="5">
        <dgm:presLayoutVars>
          <dgm:bulletEnabled val="1"/>
        </dgm:presLayoutVars>
      </dgm:prSet>
      <dgm:spPr/>
    </dgm:pt>
    <dgm:pt modelId="{6D0EA735-84DE-3D4E-9F7B-40F0EEB42FFF}" type="pres">
      <dgm:prSet presAssocID="{6E050352-9877-D344-B6FC-98CB33B84E20}" presName="space" presStyleCnt="0"/>
      <dgm:spPr/>
    </dgm:pt>
    <dgm:pt modelId="{E49A0F22-747E-C141-91FA-4EA97286AB18}" type="pres">
      <dgm:prSet presAssocID="{B6BB5AE5-7809-DD4A-BC23-3271A0EED05F}" presName="composite" presStyleCnt="0"/>
      <dgm:spPr/>
    </dgm:pt>
    <dgm:pt modelId="{741973D0-BE2C-3740-BE34-A4E49309A4C9}" type="pres">
      <dgm:prSet presAssocID="{B6BB5AE5-7809-DD4A-BC23-3271A0EED05F}" presName="parTx" presStyleLbl="alignNode1" presStyleIdx="1" presStyleCnt="5">
        <dgm:presLayoutVars>
          <dgm:chMax val="0"/>
          <dgm:chPref val="0"/>
          <dgm:bulletEnabled val="1"/>
        </dgm:presLayoutVars>
      </dgm:prSet>
      <dgm:spPr/>
    </dgm:pt>
    <dgm:pt modelId="{4DBF099A-F4BD-2F48-91C9-1D42FAA7A346}" type="pres">
      <dgm:prSet presAssocID="{B6BB5AE5-7809-DD4A-BC23-3271A0EED05F}" presName="desTx" presStyleLbl="alignAccFollowNode1" presStyleIdx="1" presStyleCnt="5">
        <dgm:presLayoutVars>
          <dgm:bulletEnabled val="1"/>
        </dgm:presLayoutVars>
      </dgm:prSet>
      <dgm:spPr/>
    </dgm:pt>
    <dgm:pt modelId="{538483E7-F1B9-BB4E-8B8C-C31D0EC0A64B}" type="pres">
      <dgm:prSet presAssocID="{8C43FEFB-9279-1745-B7E4-FA74BDF10B8D}" presName="space" presStyleCnt="0"/>
      <dgm:spPr/>
    </dgm:pt>
    <dgm:pt modelId="{926F975A-2050-CC4F-9F48-80343A7583B0}" type="pres">
      <dgm:prSet presAssocID="{7AD26FC0-3162-3340-924D-A68A2BED79CE}" presName="composite" presStyleCnt="0"/>
      <dgm:spPr/>
    </dgm:pt>
    <dgm:pt modelId="{C27037C1-22E3-1A4C-8375-8734627DB75A}" type="pres">
      <dgm:prSet presAssocID="{7AD26FC0-3162-3340-924D-A68A2BED79CE}" presName="parTx" presStyleLbl="alignNode1" presStyleIdx="2" presStyleCnt="5">
        <dgm:presLayoutVars>
          <dgm:chMax val="0"/>
          <dgm:chPref val="0"/>
          <dgm:bulletEnabled val="1"/>
        </dgm:presLayoutVars>
      </dgm:prSet>
      <dgm:spPr/>
    </dgm:pt>
    <dgm:pt modelId="{C3544326-0410-504F-9B32-A5C8FFCF573B}" type="pres">
      <dgm:prSet presAssocID="{7AD26FC0-3162-3340-924D-A68A2BED79CE}" presName="desTx" presStyleLbl="alignAccFollowNode1" presStyleIdx="2" presStyleCnt="5">
        <dgm:presLayoutVars>
          <dgm:bulletEnabled val="1"/>
        </dgm:presLayoutVars>
      </dgm:prSet>
      <dgm:spPr/>
    </dgm:pt>
    <dgm:pt modelId="{87B8F067-5C63-8944-BC35-A94F41225352}" type="pres">
      <dgm:prSet presAssocID="{DB9A0F68-568B-CF4E-B36B-55F5D2922A07}" presName="space" presStyleCnt="0"/>
      <dgm:spPr/>
    </dgm:pt>
    <dgm:pt modelId="{C9003961-444E-E545-B52D-71C4E717D470}" type="pres">
      <dgm:prSet presAssocID="{1FD9A60D-33FA-A446-AC1D-BC944165DCBF}" presName="composite" presStyleCnt="0"/>
      <dgm:spPr/>
    </dgm:pt>
    <dgm:pt modelId="{75608060-17E5-6749-B9F6-8688D535DF0D}" type="pres">
      <dgm:prSet presAssocID="{1FD9A60D-33FA-A446-AC1D-BC944165DCBF}" presName="parTx" presStyleLbl="alignNode1" presStyleIdx="3" presStyleCnt="5">
        <dgm:presLayoutVars>
          <dgm:chMax val="0"/>
          <dgm:chPref val="0"/>
          <dgm:bulletEnabled val="1"/>
        </dgm:presLayoutVars>
      </dgm:prSet>
      <dgm:spPr/>
    </dgm:pt>
    <dgm:pt modelId="{54E369F4-8813-CD40-B4C4-3665FF16A05C}" type="pres">
      <dgm:prSet presAssocID="{1FD9A60D-33FA-A446-AC1D-BC944165DCBF}" presName="desTx" presStyleLbl="alignAccFollowNode1" presStyleIdx="3" presStyleCnt="5">
        <dgm:presLayoutVars>
          <dgm:bulletEnabled val="1"/>
        </dgm:presLayoutVars>
      </dgm:prSet>
      <dgm:spPr/>
    </dgm:pt>
    <dgm:pt modelId="{22ABFC43-F7A5-7E42-812E-9E0D5AF97296}" type="pres">
      <dgm:prSet presAssocID="{8AB71BF7-9C19-824B-BC92-AA1F7A9AD402}" presName="space" presStyleCnt="0"/>
      <dgm:spPr/>
    </dgm:pt>
    <dgm:pt modelId="{75B28700-E523-B441-A32B-2342AD19A587}" type="pres">
      <dgm:prSet presAssocID="{B77102C4-3F06-1440-A211-DF034FBFE68D}" presName="composite" presStyleCnt="0"/>
      <dgm:spPr/>
    </dgm:pt>
    <dgm:pt modelId="{613DB47B-264F-CB4D-A83A-92E1D07303F7}" type="pres">
      <dgm:prSet presAssocID="{B77102C4-3F06-1440-A211-DF034FBFE68D}" presName="parTx" presStyleLbl="alignNode1" presStyleIdx="4" presStyleCnt="5">
        <dgm:presLayoutVars>
          <dgm:chMax val="0"/>
          <dgm:chPref val="0"/>
          <dgm:bulletEnabled val="1"/>
        </dgm:presLayoutVars>
      </dgm:prSet>
      <dgm:spPr/>
    </dgm:pt>
    <dgm:pt modelId="{07AAF8ED-E9B2-A149-9678-9CD96A4A638D}" type="pres">
      <dgm:prSet presAssocID="{B77102C4-3F06-1440-A211-DF034FBFE68D}" presName="desTx" presStyleLbl="alignAccFollowNode1" presStyleIdx="4" presStyleCnt="5">
        <dgm:presLayoutVars>
          <dgm:bulletEnabled val="1"/>
        </dgm:presLayoutVars>
      </dgm:prSet>
      <dgm:spPr/>
    </dgm:pt>
  </dgm:ptLst>
  <dgm:cxnLst>
    <dgm:cxn modelId="{FE15F602-0E6D-F84E-98AE-1A9329344B0F}" srcId="{B0EAB127-1C43-9F47-B44A-E37D18407426}" destId="{DA77A290-2563-5F45-B5DF-00B168E86DF8}" srcOrd="0" destOrd="0" parTransId="{54BB113B-59DE-7D41-BC74-2CE1CDBA4551}" sibTransId="{938B39A3-9B3C-A94E-9E1E-193D71147348}"/>
    <dgm:cxn modelId="{91C9A918-A7D7-4AC9-B7FC-ECD8FD1EDB71}" type="presOf" srcId="{DA77A290-2563-5F45-B5DF-00B168E86DF8}" destId="{CE634617-991F-9147-8C5F-DD088E578B30}" srcOrd="0" destOrd="0" presId="urn:microsoft.com/office/officeart/2005/8/layout/hList1"/>
    <dgm:cxn modelId="{03FB681E-ED4C-6C47-A692-218BC68DAC9E}" srcId="{B77102C4-3F06-1440-A211-DF034FBFE68D}" destId="{E8B737D4-3650-9342-9CBF-9BF2537DA622}" srcOrd="0" destOrd="0" parTransId="{9AD55840-FB94-4340-B36D-35E85B340B28}" sibTransId="{580F93DC-8D4A-DC4E-B96B-75B2EC2E4A98}"/>
    <dgm:cxn modelId="{2B17BB21-1D4B-D944-B274-A978A11F188C}" srcId="{EC779D76-2199-A34B-BF38-D1B442B5B118}" destId="{7AD26FC0-3162-3340-924D-A68A2BED79CE}" srcOrd="2" destOrd="0" parTransId="{76D799DA-0B12-B34A-A8B4-8D33457FE732}" sibTransId="{DB9A0F68-568B-CF4E-B36B-55F5D2922A07}"/>
    <dgm:cxn modelId="{DC985D34-CAC1-4150-A5D1-F8213A7EFB1A}" type="presOf" srcId="{B0EAB127-1C43-9F47-B44A-E37D18407426}" destId="{77417FD1-5ECD-FD48-A959-9EE711649183}" srcOrd="0" destOrd="0" presId="urn:microsoft.com/office/officeart/2005/8/layout/hList1"/>
    <dgm:cxn modelId="{D41C4D39-70FC-40A9-8857-FE35252A9141}" type="presOf" srcId="{EC779D76-2199-A34B-BF38-D1B442B5B118}" destId="{C0FD1020-DFFB-3C43-B288-FFC549F37BF6}" srcOrd="0" destOrd="0" presId="urn:microsoft.com/office/officeart/2005/8/layout/hList1"/>
    <dgm:cxn modelId="{623C225D-4E0E-4EFD-84FC-F07695387D7D}" srcId="{7AD26FC0-3162-3340-924D-A68A2BED79CE}" destId="{6B38DE7B-6AF7-47EC-9F7F-1199DB951B31}" srcOrd="1" destOrd="0" parTransId="{BC5E4A7B-488F-413F-B526-3D876977AAB3}" sibTransId="{F7F80E25-BCE3-4FA4-B7B3-A6F076DA73A4}"/>
    <dgm:cxn modelId="{F0125C62-65AF-4F53-B231-55208CA78DB2}" type="presOf" srcId="{B6BB5AE5-7809-DD4A-BC23-3271A0EED05F}" destId="{741973D0-BE2C-3740-BE34-A4E49309A4C9}" srcOrd="0" destOrd="0" presId="urn:microsoft.com/office/officeart/2005/8/layout/hList1"/>
    <dgm:cxn modelId="{6F218262-6E08-1144-9778-1D43AE21D40C}" srcId="{B6BB5AE5-7809-DD4A-BC23-3271A0EED05F}" destId="{22258BE5-2162-E241-8331-2DCCC5A1F2F7}" srcOrd="0" destOrd="0" parTransId="{82564A9D-50C1-A34F-B0E6-9240B64E493D}" sibTransId="{C3B77C06-E346-764F-91F7-325751D6C498}"/>
    <dgm:cxn modelId="{D56C4D65-5BBD-4534-A445-764F6BD7E965}" type="presOf" srcId="{7AD26FC0-3162-3340-924D-A68A2BED79CE}" destId="{C27037C1-22E3-1A4C-8375-8734627DB75A}" srcOrd="0" destOrd="0" presId="urn:microsoft.com/office/officeart/2005/8/layout/hList1"/>
    <dgm:cxn modelId="{CCF6A466-9870-46A7-B004-9DC8644AFAEA}" type="presOf" srcId="{E8B737D4-3650-9342-9CBF-9BF2537DA622}" destId="{07AAF8ED-E9B2-A149-9678-9CD96A4A638D}" srcOrd="0" destOrd="0" presId="urn:microsoft.com/office/officeart/2005/8/layout/hList1"/>
    <dgm:cxn modelId="{281BC37C-7D05-1641-9021-D3F7DA8EBAD3}" srcId="{1FD9A60D-33FA-A446-AC1D-BC944165DCBF}" destId="{B29A3E11-652D-384E-9C62-9BB04EB2AF8B}" srcOrd="0" destOrd="0" parTransId="{FFD25C11-22DC-B74E-A6D4-68248B642F1F}" sibTransId="{6013C548-5ACC-D14D-A72F-7584B074AF2F}"/>
    <dgm:cxn modelId="{6FA2618B-E71A-4648-A07A-298DB291934C}" srcId="{EC779D76-2199-A34B-BF38-D1B442B5B118}" destId="{B77102C4-3F06-1440-A211-DF034FBFE68D}" srcOrd="4" destOrd="0" parTransId="{9D579404-BE5F-0342-9AA7-44323B2B36CD}" sibTransId="{871F9D9C-D9F7-D04B-BD10-4726160C752A}"/>
    <dgm:cxn modelId="{2422A48B-69F5-CE45-AAEF-D77CB76C1EC5}" srcId="{7AD26FC0-3162-3340-924D-A68A2BED79CE}" destId="{0BB10E3B-E8C6-9C4C-BCB7-81FFB716B86A}" srcOrd="0" destOrd="0" parTransId="{853DC05B-ED7A-354B-A9F0-002AC6351B47}" sibTransId="{B88AFF08-5D1E-6B49-A6B7-4FB602FAD4D9}"/>
    <dgm:cxn modelId="{5B59178F-C5D2-4745-8591-7D905B56A384}" type="presOf" srcId="{6B38DE7B-6AF7-47EC-9F7F-1199DB951B31}" destId="{C3544326-0410-504F-9B32-A5C8FFCF573B}" srcOrd="0" destOrd="1" presId="urn:microsoft.com/office/officeart/2005/8/layout/hList1"/>
    <dgm:cxn modelId="{2DF54BA1-6546-43C1-A98A-973C579DDC46}" type="presOf" srcId="{1FD9A60D-33FA-A446-AC1D-BC944165DCBF}" destId="{75608060-17E5-6749-B9F6-8688D535DF0D}" srcOrd="0" destOrd="0" presId="urn:microsoft.com/office/officeart/2005/8/layout/hList1"/>
    <dgm:cxn modelId="{CFB6A6A8-3B42-4C17-AF4E-9AE83E2F9712}" type="presOf" srcId="{0BB10E3B-E8C6-9C4C-BCB7-81FFB716B86A}" destId="{C3544326-0410-504F-9B32-A5C8FFCF573B}" srcOrd="0" destOrd="0" presId="urn:microsoft.com/office/officeart/2005/8/layout/hList1"/>
    <dgm:cxn modelId="{DC430FA9-B67F-4FF9-8E74-A1B24C5EC852}" type="presOf" srcId="{B29A3E11-652D-384E-9C62-9BB04EB2AF8B}" destId="{54E369F4-8813-CD40-B4C4-3665FF16A05C}" srcOrd="0" destOrd="0" presId="urn:microsoft.com/office/officeart/2005/8/layout/hList1"/>
    <dgm:cxn modelId="{5D28E9AD-209B-3546-B312-2639FB42EF2D}" srcId="{EC779D76-2199-A34B-BF38-D1B442B5B118}" destId="{B6BB5AE5-7809-DD4A-BC23-3271A0EED05F}" srcOrd="1" destOrd="0" parTransId="{07189B63-9844-8D49-8C0D-D8EC96B3D5AA}" sibTransId="{8C43FEFB-9279-1745-B7E4-FA74BDF10B8D}"/>
    <dgm:cxn modelId="{A42F30AF-A412-4B13-AFEC-A8FB13207AA8}" type="presOf" srcId="{B77102C4-3F06-1440-A211-DF034FBFE68D}" destId="{613DB47B-264F-CB4D-A83A-92E1D07303F7}" srcOrd="0" destOrd="0" presId="urn:microsoft.com/office/officeart/2005/8/layout/hList1"/>
    <dgm:cxn modelId="{AEC6C8E7-1DD6-AA49-925B-A3A6C053E484}" srcId="{EC779D76-2199-A34B-BF38-D1B442B5B118}" destId="{B0EAB127-1C43-9F47-B44A-E37D18407426}" srcOrd="0" destOrd="0" parTransId="{144346CB-7859-B24D-B9B1-D5720AE95F6C}" sibTransId="{6E050352-9877-D344-B6FC-98CB33B84E20}"/>
    <dgm:cxn modelId="{C4A9D8EA-88B0-FF48-812A-66FF386301D7}" srcId="{EC779D76-2199-A34B-BF38-D1B442B5B118}" destId="{1FD9A60D-33FA-A446-AC1D-BC944165DCBF}" srcOrd="3" destOrd="0" parTransId="{1149D8A1-1CAB-4043-BBE5-5B11D326AAF1}" sibTransId="{8AB71BF7-9C19-824B-BC92-AA1F7A9AD402}"/>
    <dgm:cxn modelId="{025FFDEB-0145-4A91-9382-C017FC2EFA95}" type="presOf" srcId="{22258BE5-2162-E241-8331-2DCCC5A1F2F7}" destId="{4DBF099A-F4BD-2F48-91C9-1D42FAA7A346}" srcOrd="0" destOrd="0" presId="urn:microsoft.com/office/officeart/2005/8/layout/hList1"/>
    <dgm:cxn modelId="{7CEDD125-E43F-42F9-8274-7DC492AE87FF}" type="presParOf" srcId="{C0FD1020-DFFB-3C43-B288-FFC549F37BF6}" destId="{7F4EA5DC-6953-984A-B70F-DD59811CAE12}" srcOrd="0" destOrd="0" presId="urn:microsoft.com/office/officeart/2005/8/layout/hList1"/>
    <dgm:cxn modelId="{83FBEB27-D375-4B50-B022-142699C2563E}" type="presParOf" srcId="{7F4EA5DC-6953-984A-B70F-DD59811CAE12}" destId="{77417FD1-5ECD-FD48-A959-9EE711649183}" srcOrd="0" destOrd="0" presId="urn:microsoft.com/office/officeart/2005/8/layout/hList1"/>
    <dgm:cxn modelId="{5EE6AC7F-5E7B-43F1-B440-FA0C6EEB9B67}" type="presParOf" srcId="{7F4EA5DC-6953-984A-B70F-DD59811CAE12}" destId="{CE634617-991F-9147-8C5F-DD088E578B30}" srcOrd="1" destOrd="0" presId="urn:microsoft.com/office/officeart/2005/8/layout/hList1"/>
    <dgm:cxn modelId="{B29D084A-D5F3-461B-BD20-89BF0F64D317}" type="presParOf" srcId="{C0FD1020-DFFB-3C43-B288-FFC549F37BF6}" destId="{6D0EA735-84DE-3D4E-9F7B-40F0EEB42FFF}" srcOrd="1" destOrd="0" presId="urn:microsoft.com/office/officeart/2005/8/layout/hList1"/>
    <dgm:cxn modelId="{83FC3181-F1E3-47A6-AFD7-90ACE8C388D8}" type="presParOf" srcId="{C0FD1020-DFFB-3C43-B288-FFC549F37BF6}" destId="{E49A0F22-747E-C141-91FA-4EA97286AB18}" srcOrd="2" destOrd="0" presId="urn:microsoft.com/office/officeart/2005/8/layout/hList1"/>
    <dgm:cxn modelId="{4BD42247-7529-4F95-9699-52FC16C46F12}" type="presParOf" srcId="{E49A0F22-747E-C141-91FA-4EA97286AB18}" destId="{741973D0-BE2C-3740-BE34-A4E49309A4C9}" srcOrd="0" destOrd="0" presId="urn:microsoft.com/office/officeart/2005/8/layout/hList1"/>
    <dgm:cxn modelId="{6B7FECDC-1BA0-4A66-B339-04AD51DBBD00}" type="presParOf" srcId="{E49A0F22-747E-C141-91FA-4EA97286AB18}" destId="{4DBF099A-F4BD-2F48-91C9-1D42FAA7A346}" srcOrd="1" destOrd="0" presId="urn:microsoft.com/office/officeart/2005/8/layout/hList1"/>
    <dgm:cxn modelId="{5DC2C876-F0FA-46C3-8DC1-06A5A8211CE0}" type="presParOf" srcId="{C0FD1020-DFFB-3C43-B288-FFC549F37BF6}" destId="{538483E7-F1B9-BB4E-8B8C-C31D0EC0A64B}" srcOrd="3" destOrd="0" presId="urn:microsoft.com/office/officeart/2005/8/layout/hList1"/>
    <dgm:cxn modelId="{47EA4CFC-2640-4739-A663-85BA016B9C27}" type="presParOf" srcId="{C0FD1020-DFFB-3C43-B288-FFC549F37BF6}" destId="{926F975A-2050-CC4F-9F48-80343A7583B0}" srcOrd="4" destOrd="0" presId="urn:microsoft.com/office/officeart/2005/8/layout/hList1"/>
    <dgm:cxn modelId="{31C70006-A0E0-4092-AD6F-180DEB462669}" type="presParOf" srcId="{926F975A-2050-CC4F-9F48-80343A7583B0}" destId="{C27037C1-22E3-1A4C-8375-8734627DB75A}" srcOrd="0" destOrd="0" presId="urn:microsoft.com/office/officeart/2005/8/layout/hList1"/>
    <dgm:cxn modelId="{CF59E420-BE64-4F9E-B3BA-7E2FB2F3B563}" type="presParOf" srcId="{926F975A-2050-CC4F-9F48-80343A7583B0}" destId="{C3544326-0410-504F-9B32-A5C8FFCF573B}" srcOrd="1" destOrd="0" presId="urn:microsoft.com/office/officeart/2005/8/layout/hList1"/>
    <dgm:cxn modelId="{D1585A84-FC17-4BBE-9CCA-75E524B90D68}" type="presParOf" srcId="{C0FD1020-DFFB-3C43-B288-FFC549F37BF6}" destId="{87B8F067-5C63-8944-BC35-A94F41225352}" srcOrd="5" destOrd="0" presId="urn:microsoft.com/office/officeart/2005/8/layout/hList1"/>
    <dgm:cxn modelId="{BFB2C78F-C8BD-48E9-9E92-CA1FA40C8D26}" type="presParOf" srcId="{C0FD1020-DFFB-3C43-B288-FFC549F37BF6}" destId="{C9003961-444E-E545-B52D-71C4E717D470}" srcOrd="6" destOrd="0" presId="urn:microsoft.com/office/officeart/2005/8/layout/hList1"/>
    <dgm:cxn modelId="{BE79997A-2F2A-4A3C-A3E6-B9ED305C0BAC}" type="presParOf" srcId="{C9003961-444E-E545-B52D-71C4E717D470}" destId="{75608060-17E5-6749-B9F6-8688D535DF0D}" srcOrd="0" destOrd="0" presId="urn:microsoft.com/office/officeart/2005/8/layout/hList1"/>
    <dgm:cxn modelId="{1076C68B-2479-494D-971C-8AA568A823EE}" type="presParOf" srcId="{C9003961-444E-E545-B52D-71C4E717D470}" destId="{54E369F4-8813-CD40-B4C4-3665FF16A05C}" srcOrd="1" destOrd="0" presId="urn:microsoft.com/office/officeart/2005/8/layout/hList1"/>
    <dgm:cxn modelId="{932D55DC-D7D2-40EB-9573-B783ED0CDA37}" type="presParOf" srcId="{C0FD1020-DFFB-3C43-B288-FFC549F37BF6}" destId="{22ABFC43-F7A5-7E42-812E-9E0D5AF97296}" srcOrd="7" destOrd="0" presId="urn:microsoft.com/office/officeart/2005/8/layout/hList1"/>
    <dgm:cxn modelId="{88689837-C24C-4589-8E66-5367C7B1848D}" type="presParOf" srcId="{C0FD1020-DFFB-3C43-B288-FFC549F37BF6}" destId="{75B28700-E523-B441-A32B-2342AD19A587}" srcOrd="8" destOrd="0" presId="urn:microsoft.com/office/officeart/2005/8/layout/hList1"/>
    <dgm:cxn modelId="{10622463-5B4E-4B2C-A6D3-D2FADB885766}" type="presParOf" srcId="{75B28700-E523-B441-A32B-2342AD19A587}" destId="{613DB47B-264F-CB4D-A83A-92E1D07303F7}" srcOrd="0" destOrd="0" presId="urn:microsoft.com/office/officeart/2005/8/layout/hList1"/>
    <dgm:cxn modelId="{852DC137-589C-48FF-A5FC-A6D61E46D446}" type="presParOf" srcId="{75B28700-E523-B441-A32B-2342AD19A587}" destId="{07AAF8ED-E9B2-A149-9678-9CD96A4A638D}" srcOrd="1" destOrd="0" presId="urn:microsoft.com/office/officeart/2005/8/layout/hLis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1555CC71-06B2-E040-BE0B-ADB3CC6EC566}" type="doc">
      <dgm:prSet loTypeId="urn:microsoft.com/office/officeart/2009/3/layout/IncreasingArrowsProcess" loCatId="" qsTypeId="urn:microsoft.com/office/officeart/2005/8/quickstyle/simple1" qsCatId="simple" csTypeId="urn:microsoft.com/office/officeart/2005/8/colors/colorful4" csCatId="colorful" phldr="1"/>
      <dgm:spPr/>
      <dgm:t>
        <a:bodyPr/>
        <a:lstStyle/>
        <a:p>
          <a:endParaRPr lang="fr-FR"/>
        </a:p>
      </dgm:t>
    </dgm:pt>
    <dgm:pt modelId="{14C0F75C-5340-4043-AA98-EE9F5CC7AC31}">
      <dgm:prSet phldrT="[Texte]"/>
      <dgm:spPr/>
      <dgm:t>
        <a:bodyPr/>
        <a:lstStyle/>
        <a:p>
          <a:pPr algn="ctr"/>
          <a:r>
            <a:rPr lang="fr-FR"/>
            <a:t>4 días y medio de duración (8 horas por día = 36 horas) </a:t>
          </a:r>
        </a:p>
      </dgm:t>
    </dgm:pt>
    <dgm:pt modelId="{A72C738F-76BD-4247-9B2A-B7E4E214A0FB}" type="parTrans" cxnId="{D34E4C62-F38D-F944-BEDA-953E941CCB4E}">
      <dgm:prSet/>
      <dgm:spPr/>
      <dgm:t>
        <a:bodyPr/>
        <a:lstStyle/>
        <a:p>
          <a:endParaRPr lang="fr-FR"/>
        </a:p>
      </dgm:t>
    </dgm:pt>
    <dgm:pt modelId="{AEF85164-DEE5-1742-871A-A06CFCDD03CF}" type="sibTrans" cxnId="{D34E4C62-F38D-F944-BEDA-953E941CCB4E}">
      <dgm:prSet/>
      <dgm:spPr/>
      <dgm:t>
        <a:bodyPr/>
        <a:lstStyle/>
        <a:p>
          <a:endParaRPr lang="fr-FR"/>
        </a:p>
      </dgm:t>
    </dgm:pt>
    <dgm:pt modelId="{4D1EE376-E39F-F446-A292-65D98674A723}" type="pres">
      <dgm:prSet presAssocID="{1555CC71-06B2-E040-BE0B-ADB3CC6EC566}" presName="Name0" presStyleCnt="0">
        <dgm:presLayoutVars>
          <dgm:chMax val="5"/>
          <dgm:chPref val="5"/>
          <dgm:dir/>
          <dgm:animLvl val="lvl"/>
        </dgm:presLayoutVars>
      </dgm:prSet>
      <dgm:spPr/>
    </dgm:pt>
    <dgm:pt modelId="{D48E2F7E-1032-4042-BAB2-C026ABD81B1B}" type="pres">
      <dgm:prSet presAssocID="{14C0F75C-5340-4043-AA98-EE9F5CC7AC31}" presName="parentText1" presStyleLbl="node1" presStyleIdx="0" presStyleCnt="1" custScaleX="136775" custLinFactNeighborX="-13336" custLinFactNeighborY="72403">
        <dgm:presLayoutVars>
          <dgm:chMax/>
          <dgm:chPref val="3"/>
          <dgm:bulletEnabled val="1"/>
        </dgm:presLayoutVars>
      </dgm:prSet>
      <dgm:spPr/>
    </dgm:pt>
  </dgm:ptLst>
  <dgm:cxnLst>
    <dgm:cxn modelId="{D34E4C62-F38D-F944-BEDA-953E941CCB4E}" srcId="{1555CC71-06B2-E040-BE0B-ADB3CC6EC566}" destId="{14C0F75C-5340-4043-AA98-EE9F5CC7AC31}" srcOrd="0" destOrd="0" parTransId="{A72C738F-76BD-4247-9B2A-B7E4E214A0FB}" sibTransId="{AEF85164-DEE5-1742-871A-A06CFCDD03CF}"/>
    <dgm:cxn modelId="{0FF1ACAD-327A-4893-A29A-17E780E907B4}" type="presOf" srcId="{14C0F75C-5340-4043-AA98-EE9F5CC7AC31}" destId="{D48E2F7E-1032-4042-BAB2-C026ABD81B1B}" srcOrd="0" destOrd="0" presId="urn:microsoft.com/office/officeart/2009/3/layout/IncreasingArrowsProcess"/>
    <dgm:cxn modelId="{8C349CD9-FC87-46ED-8221-2AA6D3C196F8}" type="presOf" srcId="{1555CC71-06B2-E040-BE0B-ADB3CC6EC566}" destId="{4D1EE376-E39F-F446-A292-65D98674A723}" srcOrd="0" destOrd="0" presId="urn:microsoft.com/office/officeart/2009/3/layout/IncreasingArrowsProcess"/>
    <dgm:cxn modelId="{8ABDE2AD-4B68-4CA1-B8E7-E34BE34227E3}" type="presParOf" srcId="{4D1EE376-E39F-F446-A292-65D98674A723}" destId="{D48E2F7E-1032-4042-BAB2-C026ABD81B1B}" srcOrd="0" destOrd="0" presId="urn:microsoft.com/office/officeart/2009/3/layout/IncreasingArrowsProcess"/>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198DBCB0-5DAE-BD4A-B9E6-5A54F12D8E3D}" type="doc">
      <dgm:prSet loTypeId="urn:microsoft.com/office/officeart/2005/8/layout/process1" loCatId="process" qsTypeId="urn:microsoft.com/office/officeart/2005/8/quickstyle/simple4" qsCatId="simple" csTypeId="urn:microsoft.com/office/officeart/2005/8/colors/colorful5" csCatId="colorful" phldr="1"/>
      <dgm:spPr/>
    </dgm:pt>
    <dgm:pt modelId="{814C7F61-6159-934E-B818-658AD70FBD75}">
      <dgm:prSet phldrT="[Texto]"/>
      <dgm:spPr/>
      <dgm:t>
        <a:bodyPr/>
        <a:lstStyle/>
        <a:p>
          <a:pPr algn="ctr"/>
          <a:r>
            <a:rPr lang="es-ES_tradnl" b="1"/>
            <a:t>Taller presencial</a:t>
          </a:r>
          <a:r>
            <a:rPr lang="es-ES_tradnl" b="1" baseline="0"/>
            <a:t> 1</a:t>
          </a:r>
        </a:p>
        <a:p>
          <a:pPr algn="ctr"/>
          <a:r>
            <a:rPr lang="es-ES_tradnl"/>
            <a:t>Comprensi</a:t>
          </a:r>
          <a:r>
            <a:rPr lang="es-ES"/>
            <a:t>ón de conceptos y</a:t>
          </a:r>
          <a:r>
            <a:rPr lang="es-ES" baseline="0"/>
            <a:t> metodologías</a:t>
          </a:r>
        </a:p>
        <a:p>
          <a:pPr algn="ctr"/>
          <a:r>
            <a:rPr lang="es-ES" baseline="0"/>
            <a:t>Planeación de actividades en campo </a:t>
          </a:r>
          <a:endParaRPr lang="es-ES_tradnl"/>
        </a:p>
      </dgm:t>
    </dgm:pt>
    <dgm:pt modelId="{B238B85A-D3F6-F447-9BA4-A383CCD8F0F7}" type="parTrans" cxnId="{64A1D69B-09DE-3F48-884A-BEE4CF2BFED2}">
      <dgm:prSet/>
      <dgm:spPr/>
      <dgm:t>
        <a:bodyPr/>
        <a:lstStyle/>
        <a:p>
          <a:endParaRPr lang="es-ES_tradnl"/>
        </a:p>
      </dgm:t>
    </dgm:pt>
    <dgm:pt modelId="{1F05F63C-7654-344B-86AF-BDA6C4CD6914}" type="sibTrans" cxnId="{64A1D69B-09DE-3F48-884A-BEE4CF2BFED2}">
      <dgm:prSet/>
      <dgm:spPr/>
      <dgm:t>
        <a:bodyPr/>
        <a:lstStyle/>
        <a:p>
          <a:endParaRPr lang="es-ES_tradnl"/>
        </a:p>
      </dgm:t>
    </dgm:pt>
    <dgm:pt modelId="{677A7F26-5E1B-5B4F-A5D7-5B6B366F30C4}">
      <dgm:prSet phldrT="[Texto]"/>
      <dgm:spPr/>
      <dgm:t>
        <a:bodyPr/>
        <a:lstStyle/>
        <a:p>
          <a:r>
            <a:rPr lang="es-ES_tradnl" b="1"/>
            <a:t>Fase intermedia</a:t>
          </a:r>
        </a:p>
        <a:p>
          <a:r>
            <a:rPr lang="es-ES_tradnl"/>
            <a:t>Implementaci</a:t>
          </a:r>
          <a:r>
            <a:rPr lang="es-ES"/>
            <a:t>ón</a:t>
          </a:r>
          <a:r>
            <a:rPr lang="es-ES" baseline="0"/>
            <a:t> de actividades o trabajo de campo</a:t>
          </a:r>
          <a:endParaRPr lang="es-ES_tradnl"/>
        </a:p>
      </dgm:t>
    </dgm:pt>
    <dgm:pt modelId="{5439144D-0048-A247-AFAB-4629B3260920}" type="parTrans" cxnId="{3949D7BD-7E87-674B-A3BE-A6B1FF83F2D9}">
      <dgm:prSet/>
      <dgm:spPr/>
      <dgm:t>
        <a:bodyPr/>
        <a:lstStyle/>
        <a:p>
          <a:endParaRPr lang="es-ES_tradnl"/>
        </a:p>
      </dgm:t>
    </dgm:pt>
    <dgm:pt modelId="{1E2FC795-B2AD-494E-89AA-BF8038DE5F85}" type="sibTrans" cxnId="{3949D7BD-7E87-674B-A3BE-A6B1FF83F2D9}">
      <dgm:prSet/>
      <dgm:spPr/>
      <dgm:t>
        <a:bodyPr/>
        <a:lstStyle/>
        <a:p>
          <a:endParaRPr lang="es-ES_tradnl"/>
        </a:p>
      </dgm:t>
    </dgm:pt>
    <dgm:pt modelId="{9882C0DF-49E2-EA46-BB3C-DA168B84BB3A}">
      <dgm:prSet phldrT="[Texto]"/>
      <dgm:spPr/>
      <dgm:t>
        <a:bodyPr/>
        <a:lstStyle/>
        <a:p>
          <a:r>
            <a:rPr lang="es-ES_tradnl" b="1"/>
            <a:t>Taller</a:t>
          </a:r>
          <a:r>
            <a:rPr lang="es-ES_tradnl" b="1" baseline="0"/>
            <a:t> presencial 2</a:t>
          </a:r>
        </a:p>
        <a:p>
          <a:r>
            <a:rPr lang="es-ES_tradnl" baseline="0"/>
            <a:t>Intercambio de experiencias y apropiaci</a:t>
          </a:r>
          <a:r>
            <a:rPr lang="es-ES" baseline="0"/>
            <a:t>ón de conceptos con base en la experiencia de la fase intermedia </a:t>
          </a:r>
        </a:p>
      </dgm:t>
    </dgm:pt>
    <dgm:pt modelId="{2F179797-408A-0E4B-AFA4-9559332CB9BA}" type="parTrans" cxnId="{A0BA569D-B9EA-944B-A6EA-F6764B972102}">
      <dgm:prSet/>
      <dgm:spPr/>
      <dgm:t>
        <a:bodyPr/>
        <a:lstStyle/>
        <a:p>
          <a:endParaRPr lang="es-ES_tradnl"/>
        </a:p>
      </dgm:t>
    </dgm:pt>
    <dgm:pt modelId="{4EA1AE4B-F9FD-1C40-9A78-C37E01DE1DC8}" type="sibTrans" cxnId="{A0BA569D-B9EA-944B-A6EA-F6764B972102}">
      <dgm:prSet/>
      <dgm:spPr/>
      <dgm:t>
        <a:bodyPr/>
        <a:lstStyle/>
        <a:p>
          <a:endParaRPr lang="es-ES_tradnl"/>
        </a:p>
      </dgm:t>
    </dgm:pt>
    <dgm:pt modelId="{8DCDA46B-1D51-AD47-8D64-619CCAE4F715}" type="pres">
      <dgm:prSet presAssocID="{198DBCB0-5DAE-BD4A-B9E6-5A54F12D8E3D}" presName="Name0" presStyleCnt="0">
        <dgm:presLayoutVars>
          <dgm:dir/>
          <dgm:resizeHandles val="exact"/>
        </dgm:presLayoutVars>
      </dgm:prSet>
      <dgm:spPr/>
    </dgm:pt>
    <dgm:pt modelId="{5D1DF349-88E5-7E4E-A30C-AC3053572849}" type="pres">
      <dgm:prSet presAssocID="{814C7F61-6159-934E-B818-658AD70FBD75}" presName="node" presStyleLbl="node1" presStyleIdx="0" presStyleCnt="3">
        <dgm:presLayoutVars>
          <dgm:bulletEnabled val="1"/>
        </dgm:presLayoutVars>
      </dgm:prSet>
      <dgm:spPr/>
    </dgm:pt>
    <dgm:pt modelId="{5E01F08E-A6C2-334E-B76B-F9C331A17C56}" type="pres">
      <dgm:prSet presAssocID="{1F05F63C-7654-344B-86AF-BDA6C4CD6914}" presName="sibTrans" presStyleLbl="sibTrans2D1" presStyleIdx="0" presStyleCnt="2"/>
      <dgm:spPr/>
    </dgm:pt>
    <dgm:pt modelId="{2F99CEEE-058D-8C43-9E38-19B139EA1F46}" type="pres">
      <dgm:prSet presAssocID="{1F05F63C-7654-344B-86AF-BDA6C4CD6914}" presName="connectorText" presStyleLbl="sibTrans2D1" presStyleIdx="0" presStyleCnt="2"/>
      <dgm:spPr/>
    </dgm:pt>
    <dgm:pt modelId="{4BC40D83-48C5-E540-A939-4107423608C3}" type="pres">
      <dgm:prSet presAssocID="{677A7F26-5E1B-5B4F-A5D7-5B6B366F30C4}" presName="node" presStyleLbl="node1" presStyleIdx="1" presStyleCnt="3">
        <dgm:presLayoutVars>
          <dgm:bulletEnabled val="1"/>
        </dgm:presLayoutVars>
      </dgm:prSet>
      <dgm:spPr/>
    </dgm:pt>
    <dgm:pt modelId="{3176E917-DE79-B04B-B0D9-A34E81A54FB9}" type="pres">
      <dgm:prSet presAssocID="{1E2FC795-B2AD-494E-89AA-BF8038DE5F85}" presName="sibTrans" presStyleLbl="sibTrans2D1" presStyleIdx="1" presStyleCnt="2"/>
      <dgm:spPr/>
    </dgm:pt>
    <dgm:pt modelId="{91076D98-519E-8349-A93E-E837E1730893}" type="pres">
      <dgm:prSet presAssocID="{1E2FC795-B2AD-494E-89AA-BF8038DE5F85}" presName="connectorText" presStyleLbl="sibTrans2D1" presStyleIdx="1" presStyleCnt="2"/>
      <dgm:spPr/>
    </dgm:pt>
    <dgm:pt modelId="{5494D368-254C-1246-AF7E-8CA891350246}" type="pres">
      <dgm:prSet presAssocID="{9882C0DF-49E2-EA46-BB3C-DA168B84BB3A}" presName="node" presStyleLbl="node1" presStyleIdx="2" presStyleCnt="3">
        <dgm:presLayoutVars>
          <dgm:bulletEnabled val="1"/>
        </dgm:presLayoutVars>
      </dgm:prSet>
      <dgm:spPr/>
    </dgm:pt>
  </dgm:ptLst>
  <dgm:cxnLst>
    <dgm:cxn modelId="{A04D7705-B7D5-48E5-AB84-7462810E089C}" type="presOf" srcId="{1F05F63C-7654-344B-86AF-BDA6C4CD6914}" destId="{5E01F08E-A6C2-334E-B76B-F9C331A17C56}" srcOrd="0" destOrd="0" presId="urn:microsoft.com/office/officeart/2005/8/layout/process1"/>
    <dgm:cxn modelId="{67BEDF05-853B-4C95-85A7-8FAF98D75349}" type="presOf" srcId="{9882C0DF-49E2-EA46-BB3C-DA168B84BB3A}" destId="{5494D368-254C-1246-AF7E-8CA891350246}" srcOrd="0" destOrd="0" presId="urn:microsoft.com/office/officeart/2005/8/layout/process1"/>
    <dgm:cxn modelId="{B3CB9110-390A-4711-ACAD-972654B4A14E}" type="presOf" srcId="{1E2FC795-B2AD-494E-89AA-BF8038DE5F85}" destId="{3176E917-DE79-B04B-B0D9-A34E81A54FB9}" srcOrd="0" destOrd="0" presId="urn:microsoft.com/office/officeart/2005/8/layout/process1"/>
    <dgm:cxn modelId="{B104BA37-321F-411F-8896-29D3518CEDF5}" type="presOf" srcId="{1F05F63C-7654-344B-86AF-BDA6C4CD6914}" destId="{2F99CEEE-058D-8C43-9E38-19B139EA1F46}" srcOrd="1" destOrd="0" presId="urn:microsoft.com/office/officeart/2005/8/layout/process1"/>
    <dgm:cxn modelId="{1A0D7D7B-B9E4-4242-A52A-8AE688ACC791}" type="presOf" srcId="{814C7F61-6159-934E-B818-658AD70FBD75}" destId="{5D1DF349-88E5-7E4E-A30C-AC3053572849}" srcOrd="0" destOrd="0" presId="urn:microsoft.com/office/officeart/2005/8/layout/process1"/>
    <dgm:cxn modelId="{C8E08786-C07A-46E1-9A2E-02E56C563A12}" type="presOf" srcId="{198DBCB0-5DAE-BD4A-B9E6-5A54F12D8E3D}" destId="{8DCDA46B-1D51-AD47-8D64-619CCAE4F715}" srcOrd="0" destOrd="0" presId="urn:microsoft.com/office/officeart/2005/8/layout/process1"/>
    <dgm:cxn modelId="{04960B98-87AA-4C29-ADE6-1DEFD4DAFC92}" type="presOf" srcId="{677A7F26-5E1B-5B4F-A5D7-5B6B366F30C4}" destId="{4BC40D83-48C5-E540-A939-4107423608C3}" srcOrd="0" destOrd="0" presId="urn:microsoft.com/office/officeart/2005/8/layout/process1"/>
    <dgm:cxn modelId="{64A1D69B-09DE-3F48-884A-BEE4CF2BFED2}" srcId="{198DBCB0-5DAE-BD4A-B9E6-5A54F12D8E3D}" destId="{814C7F61-6159-934E-B818-658AD70FBD75}" srcOrd="0" destOrd="0" parTransId="{B238B85A-D3F6-F447-9BA4-A383CCD8F0F7}" sibTransId="{1F05F63C-7654-344B-86AF-BDA6C4CD6914}"/>
    <dgm:cxn modelId="{A0BA569D-B9EA-944B-A6EA-F6764B972102}" srcId="{198DBCB0-5DAE-BD4A-B9E6-5A54F12D8E3D}" destId="{9882C0DF-49E2-EA46-BB3C-DA168B84BB3A}" srcOrd="2" destOrd="0" parTransId="{2F179797-408A-0E4B-AFA4-9559332CB9BA}" sibTransId="{4EA1AE4B-F9FD-1C40-9A78-C37E01DE1DC8}"/>
    <dgm:cxn modelId="{3949D7BD-7E87-674B-A3BE-A6B1FF83F2D9}" srcId="{198DBCB0-5DAE-BD4A-B9E6-5A54F12D8E3D}" destId="{677A7F26-5E1B-5B4F-A5D7-5B6B366F30C4}" srcOrd="1" destOrd="0" parTransId="{5439144D-0048-A247-AFAB-4629B3260920}" sibTransId="{1E2FC795-B2AD-494E-89AA-BF8038DE5F85}"/>
    <dgm:cxn modelId="{EB6399D9-12AA-4771-8EF5-2799AC523C95}" type="presOf" srcId="{1E2FC795-B2AD-494E-89AA-BF8038DE5F85}" destId="{91076D98-519E-8349-A93E-E837E1730893}" srcOrd="1" destOrd="0" presId="urn:microsoft.com/office/officeart/2005/8/layout/process1"/>
    <dgm:cxn modelId="{3E5759D9-00C6-4AE0-B4AA-6C714B3AD0D9}" type="presParOf" srcId="{8DCDA46B-1D51-AD47-8D64-619CCAE4F715}" destId="{5D1DF349-88E5-7E4E-A30C-AC3053572849}" srcOrd="0" destOrd="0" presId="urn:microsoft.com/office/officeart/2005/8/layout/process1"/>
    <dgm:cxn modelId="{FF8D6573-98C8-4FF5-9AB2-6374113B8E44}" type="presParOf" srcId="{8DCDA46B-1D51-AD47-8D64-619CCAE4F715}" destId="{5E01F08E-A6C2-334E-B76B-F9C331A17C56}" srcOrd="1" destOrd="0" presId="urn:microsoft.com/office/officeart/2005/8/layout/process1"/>
    <dgm:cxn modelId="{C5EC5AF7-08DB-4F69-8BF1-F12B4C4025A3}" type="presParOf" srcId="{5E01F08E-A6C2-334E-B76B-F9C331A17C56}" destId="{2F99CEEE-058D-8C43-9E38-19B139EA1F46}" srcOrd="0" destOrd="0" presId="urn:microsoft.com/office/officeart/2005/8/layout/process1"/>
    <dgm:cxn modelId="{EB71B322-B004-460A-AB6B-9546A03E4129}" type="presParOf" srcId="{8DCDA46B-1D51-AD47-8D64-619CCAE4F715}" destId="{4BC40D83-48C5-E540-A939-4107423608C3}" srcOrd="2" destOrd="0" presId="urn:microsoft.com/office/officeart/2005/8/layout/process1"/>
    <dgm:cxn modelId="{EC2BF979-7175-4EB0-9B70-9055F4763352}" type="presParOf" srcId="{8DCDA46B-1D51-AD47-8D64-619CCAE4F715}" destId="{3176E917-DE79-B04B-B0D9-A34E81A54FB9}" srcOrd="3" destOrd="0" presId="urn:microsoft.com/office/officeart/2005/8/layout/process1"/>
    <dgm:cxn modelId="{5CB3F9D4-4ED5-4AC1-8D68-D0060E0D77DD}" type="presParOf" srcId="{3176E917-DE79-B04B-B0D9-A34E81A54FB9}" destId="{91076D98-519E-8349-A93E-E837E1730893}" srcOrd="0" destOrd="0" presId="urn:microsoft.com/office/officeart/2005/8/layout/process1"/>
    <dgm:cxn modelId="{FDF03980-BC0D-463D-955C-0E5AC06BC550}" type="presParOf" srcId="{8DCDA46B-1D51-AD47-8D64-619CCAE4F715}" destId="{5494D368-254C-1246-AF7E-8CA891350246}" srcOrd="4" destOrd="0" presId="urn:microsoft.com/office/officeart/2005/8/layout/process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1555CC71-06B2-E040-BE0B-ADB3CC6EC566}" type="doc">
      <dgm:prSet loTypeId="urn:microsoft.com/office/officeart/2009/3/layout/IncreasingArrowsProcess" loCatId="" qsTypeId="urn:microsoft.com/office/officeart/2005/8/quickstyle/simple1" qsCatId="simple" csTypeId="urn:microsoft.com/office/officeart/2005/8/colors/colorful4" csCatId="colorful" phldr="1"/>
      <dgm:spPr/>
      <dgm:t>
        <a:bodyPr/>
        <a:lstStyle/>
        <a:p>
          <a:endParaRPr lang="fr-FR"/>
        </a:p>
      </dgm:t>
    </dgm:pt>
    <dgm:pt modelId="{14C0F75C-5340-4043-AA98-EE9F5CC7AC31}">
      <dgm:prSet phldrT="[Texte]"/>
      <dgm:spPr/>
      <dgm:t>
        <a:bodyPr/>
        <a:lstStyle/>
        <a:p>
          <a:r>
            <a:rPr lang="fr-FR"/>
            <a:t>4 meses (5 talleres presenciales de 8 horas diarias y 4 meses de trabajo individual durante las fases intermedias) </a:t>
          </a:r>
        </a:p>
      </dgm:t>
    </dgm:pt>
    <dgm:pt modelId="{A72C738F-76BD-4247-9B2A-B7E4E214A0FB}" type="parTrans" cxnId="{D34E4C62-F38D-F944-BEDA-953E941CCB4E}">
      <dgm:prSet/>
      <dgm:spPr/>
      <dgm:t>
        <a:bodyPr/>
        <a:lstStyle/>
        <a:p>
          <a:endParaRPr lang="fr-FR"/>
        </a:p>
      </dgm:t>
    </dgm:pt>
    <dgm:pt modelId="{AEF85164-DEE5-1742-871A-A06CFCDD03CF}" type="sibTrans" cxnId="{D34E4C62-F38D-F944-BEDA-953E941CCB4E}">
      <dgm:prSet/>
      <dgm:spPr/>
      <dgm:t>
        <a:bodyPr/>
        <a:lstStyle/>
        <a:p>
          <a:endParaRPr lang="fr-FR"/>
        </a:p>
      </dgm:t>
    </dgm:pt>
    <dgm:pt modelId="{4D1EE376-E39F-F446-A292-65D98674A723}" type="pres">
      <dgm:prSet presAssocID="{1555CC71-06B2-E040-BE0B-ADB3CC6EC566}" presName="Name0" presStyleCnt="0">
        <dgm:presLayoutVars>
          <dgm:chMax val="5"/>
          <dgm:chPref val="5"/>
          <dgm:dir/>
          <dgm:animLvl val="lvl"/>
        </dgm:presLayoutVars>
      </dgm:prSet>
      <dgm:spPr/>
    </dgm:pt>
    <dgm:pt modelId="{D48E2F7E-1032-4042-BAB2-C026ABD81B1B}" type="pres">
      <dgm:prSet presAssocID="{14C0F75C-5340-4043-AA98-EE9F5CC7AC31}" presName="parentText1" presStyleLbl="node1" presStyleIdx="0" presStyleCnt="1" custScaleX="136775">
        <dgm:presLayoutVars>
          <dgm:chMax/>
          <dgm:chPref val="3"/>
          <dgm:bulletEnabled val="1"/>
        </dgm:presLayoutVars>
      </dgm:prSet>
      <dgm:spPr/>
    </dgm:pt>
  </dgm:ptLst>
  <dgm:cxnLst>
    <dgm:cxn modelId="{D34E4C62-F38D-F944-BEDA-953E941CCB4E}" srcId="{1555CC71-06B2-E040-BE0B-ADB3CC6EC566}" destId="{14C0F75C-5340-4043-AA98-EE9F5CC7AC31}" srcOrd="0" destOrd="0" parTransId="{A72C738F-76BD-4247-9B2A-B7E4E214A0FB}" sibTransId="{AEF85164-DEE5-1742-871A-A06CFCDD03CF}"/>
    <dgm:cxn modelId="{BE99237A-3631-4712-A891-2E4AA5D4C2F0}" type="presOf" srcId="{14C0F75C-5340-4043-AA98-EE9F5CC7AC31}" destId="{D48E2F7E-1032-4042-BAB2-C026ABD81B1B}" srcOrd="0" destOrd="0" presId="urn:microsoft.com/office/officeart/2009/3/layout/IncreasingArrowsProcess"/>
    <dgm:cxn modelId="{AB583380-F0E0-4BC6-87F1-7CCB164EDD61}" type="presOf" srcId="{1555CC71-06B2-E040-BE0B-ADB3CC6EC566}" destId="{4D1EE376-E39F-F446-A292-65D98674A723}" srcOrd="0" destOrd="0" presId="urn:microsoft.com/office/officeart/2009/3/layout/IncreasingArrowsProcess"/>
    <dgm:cxn modelId="{A5B9ACC4-2E5B-44D0-8EAA-B3147F8E4C57}" type="presParOf" srcId="{4D1EE376-E39F-F446-A292-65D98674A723}" destId="{D48E2F7E-1032-4042-BAB2-C026ABD81B1B}" srcOrd="0" destOrd="0" presId="urn:microsoft.com/office/officeart/2009/3/layout/IncreasingArrowsProcess"/>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14DAE94C-53BE-6448-BADD-A5FB33BE8144}" type="doc">
      <dgm:prSet loTypeId="urn:microsoft.com/office/officeart/2005/8/layout/hList1" loCatId="" qsTypeId="urn:microsoft.com/office/officeart/2005/8/quickstyle/simple1" qsCatId="simple" csTypeId="urn:microsoft.com/office/officeart/2005/8/colors/colorful5" csCatId="colorful" phldr="1"/>
      <dgm:spPr/>
      <dgm:t>
        <a:bodyPr/>
        <a:lstStyle/>
        <a:p>
          <a:endParaRPr lang="fr-FR"/>
        </a:p>
      </dgm:t>
    </dgm:pt>
    <dgm:pt modelId="{943E9C20-4971-474B-BFCA-23C595E4ECE7}">
      <dgm:prSet phldrT="[Texte]"/>
      <dgm:spPr/>
      <dgm:t>
        <a:bodyPr/>
        <a:lstStyle/>
        <a:p>
          <a:r>
            <a:rPr lang="fr-FR"/>
            <a:t>Taller 1</a:t>
          </a:r>
        </a:p>
      </dgm:t>
    </dgm:pt>
    <dgm:pt modelId="{D72BCE6D-03C7-0349-86AC-00EA77E8032D}" type="parTrans" cxnId="{80874A41-2A7B-3F47-805B-DAC54E27BD23}">
      <dgm:prSet/>
      <dgm:spPr/>
      <dgm:t>
        <a:bodyPr/>
        <a:lstStyle/>
        <a:p>
          <a:endParaRPr lang="fr-FR"/>
        </a:p>
      </dgm:t>
    </dgm:pt>
    <dgm:pt modelId="{0E51D3BD-015E-AC4A-BD47-7CB7D6BCD213}" type="sibTrans" cxnId="{80874A41-2A7B-3F47-805B-DAC54E27BD23}">
      <dgm:prSet/>
      <dgm:spPr/>
      <dgm:t>
        <a:bodyPr/>
        <a:lstStyle/>
        <a:p>
          <a:endParaRPr lang="fr-FR"/>
        </a:p>
      </dgm:t>
    </dgm:pt>
    <dgm:pt modelId="{A2853EAA-5227-7C4D-A51A-72EDCF2CCB40}">
      <dgm:prSet phldrT="[Texte]"/>
      <dgm:spPr/>
      <dgm:t>
        <a:bodyPr/>
        <a:lstStyle/>
        <a:p>
          <a:r>
            <a:rPr lang="fr-FR"/>
            <a:t>Abordaje  del módulo 1</a:t>
          </a:r>
        </a:p>
      </dgm:t>
    </dgm:pt>
    <dgm:pt modelId="{03F392D4-2DDD-CE45-B969-116206D4903A}" type="parTrans" cxnId="{387795C5-2778-824F-AB18-83F13B118D16}">
      <dgm:prSet/>
      <dgm:spPr/>
      <dgm:t>
        <a:bodyPr/>
        <a:lstStyle/>
        <a:p>
          <a:endParaRPr lang="fr-FR"/>
        </a:p>
      </dgm:t>
    </dgm:pt>
    <dgm:pt modelId="{76243748-73DF-514B-BF42-105908678509}" type="sibTrans" cxnId="{387795C5-2778-824F-AB18-83F13B118D16}">
      <dgm:prSet/>
      <dgm:spPr/>
      <dgm:t>
        <a:bodyPr/>
        <a:lstStyle/>
        <a:p>
          <a:endParaRPr lang="fr-FR"/>
        </a:p>
      </dgm:t>
    </dgm:pt>
    <dgm:pt modelId="{900DAF54-B108-DF46-AF4D-B94EAD8C8637}">
      <dgm:prSet phldrT="[Texte]"/>
      <dgm:spPr/>
      <dgm:t>
        <a:bodyPr/>
        <a:lstStyle/>
        <a:p>
          <a:r>
            <a:rPr lang="fr-FR"/>
            <a:t>Fase intermedia de trabajo individual</a:t>
          </a:r>
        </a:p>
      </dgm:t>
    </dgm:pt>
    <dgm:pt modelId="{62AB9A4D-6D0A-5143-9D7A-01649F08ED55}" type="parTrans" cxnId="{CA7C5AE8-7199-9948-8D7A-347A6885CBD9}">
      <dgm:prSet/>
      <dgm:spPr/>
      <dgm:t>
        <a:bodyPr/>
        <a:lstStyle/>
        <a:p>
          <a:endParaRPr lang="fr-FR"/>
        </a:p>
      </dgm:t>
    </dgm:pt>
    <dgm:pt modelId="{0B0B0484-507A-4A4C-BC8A-9934F5DF5521}" type="sibTrans" cxnId="{CA7C5AE8-7199-9948-8D7A-347A6885CBD9}">
      <dgm:prSet/>
      <dgm:spPr/>
      <dgm:t>
        <a:bodyPr/>
        <a:lstStyle/>
        <a:p>
          <a:endParaRPr lang="fr-FR"/>
        </a:p>
      </dgm:t>
    </dgm:pt>
    <dgm:pt modelId="{564A68A4-5449-1B4A-877F-2B73E4D3474D}">
      <dgm:prSet phldrT="[Texte]"/>
      <dgm:spPr/>
      <dgm:t>
        <a:bodyPr/>
        <a:lstStyle/>
        <a:p>
          <a:r>
            <a:rPr lang="fr-FR"/>
            <a:t>Taller 2</a:t>
          </a:r>
        </a:p>
      </dgm:t>
    </dgm:pt>
    <dgm:pt modelId="{B67D30A2-B038-0E4B-B3AD-EB36A0DDF019}" type="parTrans" cxnId="{908FFFB0-72B9-5C41-83D2-7C8D4A79CBFE}">
      <dgm:prSet/>
      <dgm:spPr/>
      <dgm:t>
        <a:bodyPr/>
        <a:lstStyle/>
        <a:p>
          <a:endParaRPr lang="fr-FR"/>
        </a:p>
      </dgm:t>
    </dgm:pt>
    <dgm:pt modelId="{F2040D46-BC52-824F-AE64-AAF68341BAEC}" type="sibTrans" cxnId="{908FFFB0-72B9-5C41-83D2-7C8D4A79CBFE}">
      <dgm:prSet/>
      <dgm:spPr/>
      <dgm:t>
        <a:bodyPr/>
        <a:lstStyle/>
        <a:p>
          <a:endParaRPr lang="fr-FR"/>
        </a:p>
      </dgm:t>
    </dgm:pt>
    <dgm:pt modelId="{A096AD3A-88AA-C945-97B2-4AF59BCD28BD}">
      <dgm:prSet phldrT="[Texte]"/>
      <dgm:spPr/>
      <dgm:t>
        <a:bodyPr/>
        <a:lstStyle/>
        <a:p>
          <a:r>
            <a:rPr lang="fr-FR"/>
            <a:t>Abordaje del módulo 2</a:t>
          </a:r>
        </a:p>
      </dgm:t>
    </dgm:pt>
    <dgm:pt modelId="{87AD162E-CD21-5444-8DCB-77A1CE1E0831}" type="parTrans" cxnId="{76134F8E-41A6-0946-9FE8-C32273E2A81A}">
      <dgm:prSet/>
      <dgm:spPr/>
      <dgm:t>
        <a:bodyPr/>
        <a:lstStyle/>
        <a:p>
          <a:endParaRPr lang="fr-FR"/>
        </a:p>
      </dgm:t>
    </dgm:pt>
    <dgm:pt modelId="{6766B218-17FA-EF46-8CC8-A9616BD1F1F7}" type="sibTrans" cxnId="{76134F8E-41A6-0946-9FE8-C32273E2A81A}">
      <dgm:prSet/>
      <dgm:spPr/>
      <dgm:t>
        <a:bodyPr/>
        <a:lstStyle/>
        <a:p>
          <a:endParaRPr lang="fr-FR"/>
        </a:p>
      </dgm:t>
    </dgm:pt>
    <dgm:pt modelId="{9EFED99E-5A2E-9346-A24D-80132F05D425}">
      <dgm:prSet phldrT="[Texte]"/>
      <dgm:spPr/>
      <dgm:t>
        <a:bodyPr/>
        <a:lstStyle/>
        <a:p>
          <a:r>
            <a:rPr lang="fr-FR"/>
            <a:t>Taller 3</a:t>
          </a:r>
        </a:p>
      </dgm:t>
    </dgm:pt>
    <dgm:pt modelId="{67110ABF-88DF-F640-8338-3D5DE1FA0126}" type="parTrans" cxnId="{D5690853-0786-514A-96E8-E0672D89C90B}">
      <dgm:prSet/>
      <dgm:spPr/>
      <dgm:t>
        <a:bodyPr/>
        <a:lstStyle/>
        <a:p>
          <a:endParaRPr lang="fr-FR"/>
        </a:p>
      </dgm:t>
    </dgm:pt>
    <dgm:pt modelId="{E6998AC3-F3F1-DF4B-B758-23BC605ADE9B}" type="sibTrans" cxnId="{D5690853-0786-514A-96E8-E0672D89C90B}">
      <dgm:prSet/>
      <dgm:spPr/>
      <dgm:t>
        <a:bodyPr/>
        <a:lstStyle/>
        <a:p>
          <a:endParaRPr lang="fr-FR"/>
        </a:p>
      </dgm:t>
    </dgm:pt>
    <dgm:pt modelId="{5E0053DB-1541-214C-A718-FF85F19D778C}">
      <dgm:prSet phldrT="[Texte]"/>
      <dgm:spPr/>
      <dgm:t>
        <a:bodyPr/>
        <a:lstStyle/>
        <a:p>
          <a:r>
            <a:rPr lang="fr-FR"/>
            <a:t>Abordaje del módulo 3</a:t>
          </a:r>
        </a:p>
      </dgm:t>
    </dgm:pt>
    <dgm:pt modelId="{199B8177-1429-6B4A-A6CD-61B5CE5B33C8}" type="parTrans" cxnId="{486DA529-8CF8-9943-9328-3FDCDEFCE17F}">
      <dgm:prSet/>
      <dgm:spPr/>
      <dgm:t>
        <a:bodyPr/>
        <a:lstStyle/>
        <a:p>
          <a:endParaRPr lang="fr-FR"/>
        </a:p>
      </dgm:t>
    </dgm:pt>
    <dgm:pt modelId="{CA476DA1-6C94-9541-9710-B91E481652CD}" type="sibTrans" cxnId="{486DA529-8CF8-9943-9328-3FDCDEFCE17F}">
      <dgm:prSet/>
      <dgm:spPr/>
      <dgm:t>
        <a:bodyPr/>
        <a:lstStyle/>
        <a:p>
          <a:endParaRPr lang="fr-FR"/>
        </a:p>
      </dgm:t>
    </dgm:pt>
    <dgm:pt modelId="{C2CBA476-FE5B-8E41-A9E8-A906F50EBE1C}">
      <dgm:prSet phldrT="[Texte]"/>
      <dgm:spPr/>
      <dgm:t>
        <a:bodyPr/>
        <a:lstStyle/>
        <a:p>
          <a:r>
            <a:rPr lang="fr-FR"/>
            <a:t>Taller 5</a:t>
          </a:r>
        </a:p>
      </dgm:t>
    </dgm:pt>
    <dgm:pt modelId="{789DE52C-3071-5342-8A60-0D394F524990}" type="parTrans" cxnId="{60B24F58-793D-DA40-B0F7-28DA3310228D}">
      <dgm:prSet/>
      <dgm:spPr/>
      <dgm:t>
        <a:bodyPr/>
        <a:lstStyle/>
        <a:p>
          <a:endParaRPr lang="fr-FR"/>
        </a:p>
      </dgm:t>
    </dgm:pt>
    <dgm:pt modelId="{3515BA34-207C-4D41-99E2-7DB9A4869784}" type="sibTrans" cxnId="{60B24F58-793D-DA40-B0F7-28DA3310228D}">
      <dgm:prSet/>
      <dgm:spPr/>
      <dgm:t>
        <a:bodyPr/>
        <a:lstStyle/>
        <a:p>
          <a:endParaRPr lang="fr-FR"/>
        </a:p>
      </dgm:t>
    </dgm:pt>
    <dgm:pt modelId="{B0953DAE-BB26-A444-9733-DC541C5975C7}">
      <dgm:prSet phldrT="[Texte]"/>
      <dgm:spPr/>
      <dgm:t>
        <a:bodyPr/>
        <a:lstStyle/>
        <a:p>
          <a:r>
            <a:rPr lang="fr-FR"/>
            <a:t>Taller 4</a:t>
          </a:r>
        </a:p>
      </dgm:t>
    </dgm:pt>
    <dgm:pt modelId="{9ACFC463-7AB7-9047-AC84-46B8DBE40053}" type="parTrans" cxnId="{9FA771F0-3261-8844-A1A7-2A452605263F}">
      <dgm:prSet/>
      <dgm:spPr/>
      <dgm:t>
        <a:bodyPr/>
        <a:lstStyle/>
        <a:p>
          <a:endParaRPr lang="fr-FR"/>
        </a:p>
      </dgm:t>
    </dgm:pt>
    <dgm:pt modelId="{C2246C04-1045-004A-B93D-FE437B27C9AA}" type="sibTrans" cxnId="{9FA771F0-3261-8844-A1A7-2A452605263F}">
      <dgm:prSet/>
      <dgm:spPr/>
      <dgm:t>
        <a:bodyPr/>
        <a:lstStyle/>
        <a:p>
          <a:endParaRPr lang="fr-FR"/>
        </a:p>
      </dgm:t>
    </dgm:pt>
    <dgm:pt modelId="{19BF171E-3F48-8040-A2A9-57E14BD5D352}">
      <dgm:prSet phldrT="[Texte]"/>
      <dgm:spPr/>
      <dgm:t>
        <a:bodyPr/>
        <a:lstStyle/>
        <a:p>
          <a:r>
            <a:rPr lang="fr-FR"/>
            <a:t>Fase intermedia de trabajo individual</a:t>
          </a:r>
        </a:p>
      </dgm:t>
    </dgm:pt>
    <dgm:pt modelId="{498B6AD9-6276-BE48-BA8C-5D4E23ABAADD}" type="sibTrans" cxnId="{0A7F8A55-592D-0141-BD5E-F7C441C6100A}">
      <dgm:prSet/>
      <dgm:spPr/>
      <dgm:t>
        <a:bodyPr/>
        <a:lstStyle/>
        <a:p>
          <a:endParaRPr lang="fr-FR"/>
        </a:p>
      </dgm:t>
    </dgm:pt>
    <dgm:pt modelId="{7C640D01-04E4-3E43-A472-B75D43DC31B8}" type="parTrans" cxnId="{0A7F8A55-592D-0141-BD5E-F7C441C6100A}">
      <dgm:prSet/>
      <dgm:spPr/>
      <dgm:t>
        <a:bodyPr/>
        <a:lstStyle/>
        <a:p>
          <a:endParaRPr lang="fr-FR"/>
        </a:p>
      </dgm:t>
    </dgm:pt>
    <dgm:pt modelId="{066A5A0B-76A4-4743-9A84-5531C62B5121}">
      <dgm:prSet phldrT="[Texte]"/>
      <dgm:spPr/>
      <dgm:t>
        <a:bodyPr/>
        <a:lstStyle/>
        <a:p>
          <a:r>
            <a:rPr lang="fr-FR"/>
            <a:t>Fase intermedia de trabajo individual</a:t>
          </a:r>
        </a:p>
      </dgm:t>
    </dgm:pt>
    <dgm:pt modelId="{B9F6EAB4-1564-714C-823F-4EE0BA833683}" type="parTrans" cxnId="{038C6083-A706-A945-B177-D53501BBD2E1}">
      <dgm:prSet/>
      <dgm:spPr/>
      <dgm:t>
        <a:bodyPr/>
        <a:lstStyle/>
        <a:p>
          <a:endParaRPr lang="fr-FR"/>
        </a:p>
      </dgm:t>
    </dgm:pt>
    <dgm:pt modelId="{8DA69B54-3CA0-174D-B0EF-B7C80CD3194C}" type="sibTrans" cxnId="{038C6083-A706-A945-B177-D53501BBD2E1}">
      <dgm:prSet/>
      <dgm:spPr/>
      <dgm:t>
        <a:bodyPr/>
        <a:lstStyle/>
        <a:p>
          <a:endParaRPr lang="fr-FR"/>
        </a:p>
      </dgm:t>
    </dgm:pt>
    <dgm:pt modelId="{F9045D8E-9EE7-BC4E-8C08-DF130DA288A5}">
      <dgm:prSet phldrT="[Texte]"/>
      <dgm:spPr/>
      <dgm:t>
        <a:bodyPr/>
        <a:lstStyle/>
        <a:p>
          <a:r>
            <a:rPr lang="fr-FR"/>
            <a:t>Abordaje del módulo 4</a:t>
          </a:r>
        </a:p>
      </dgm:t>
    </dgm:pt>
    <dgm:pt modelId="{FD07A2ED-AF00-CC4C-B565-56638EA9B5D8}" type="parTrans" cxnId="{FC227613-391D-9B4C-8620-BF2A8F90840A}">
      <dgm:prSet/>
      <dgm:spPr/>
      <dgm:t>
        <a:bodyPr/>
        <a:lstStyle/>
        <a:p>
          <a:endParaRPr lang="fr-FR"/>
        </a:p>
      </dgm:t>
    </dgm:pt>
    <dgm:pt modelId="{473F7DB3-D0F6-3145-8C7E-CFC03C072DD1}" type="sibTrans" cxnId="{FC227613-391D-9B4C-8620-BF2A8F90840A}">
      <dgm:prSet/>
      <dgm:spPr/>
      <dgm:t>
        <a:bodyPr/>
        <a:lstStyle/>
        <a:p>
          <a:endParaRPr lang="fr-FR"/>
        </a:p>
      </dgm:t>
    </dgm:pt>
    <dgm:pt modelId="{F9DB3CCD-9F5D-A74E-8B14-2D12089103A7}">
      <dgm:prSet phldrT="[Texte]"/>
      <dgm:spPr/>
      <dgm:t>
        <a:bodyPr/>
        <a:lstStyle/>
        <a:p>
          <a:r>
            <a:rPr lang="fr-FR"/>
            <a:t>Fase intermedia de trabajo individual</a:t>
          </a:r>
        </a:p>
      </dgm:t>
    </dgm:pt>
    <dgm:pt modelId="{3AB99D08-CB6B-1E46-B494-C79465550BAD}" type="parTrans" cxnId="{B27BDF4D-3BEB-A74B-8BB9-FEB5ED3DE029}">
      <dgm:prSet/>
      <dgm:spPr/>
      <dgm:t>
        <a:bodyPr/>
        <a:lstStyle/>
        <a:p>
          <a:endParaRPr lang="fr-FR"/>
        </a:p>
      </dgm:t>
    </dgm:pt>
    <dgm:pt modelId="{64442740-79DD-E44B-90E7-3ECA3F18B072}" type="sibTrans" cxnId="{B27BDF4D-3BEB-A74B-8BB9-FEB5ED3DE029}">
      <dgm:prSet/>
      <dgm:spPr/>
      <dgm:t>
        <a:bodyPr/>
        <a:lstStyle/>
        <a:p>
          <a:endParaRPr lang="fr-FR"/>
        </a:p>
      </dgm:t>
    </dgm:pt>
    <dgm:pt modelId="{BE628D5E-2FED-9B43-A4D4-BAF8D3420374}">
      <dgm:prSet phldrT="[Texte]"/>
      <dgm:spPr/>
      <dgm:t>
        <a:bodyPr/>
        <a:lstStyle/>
        <a:p>
          <a:r>
            <a:rPr lang="fr-FR"/>
            <a:t>Sesión de evaluación sobre la base de los módulos y fases intermedias desarrolladas</a:t>
          </a:r>
        </a:p>
      </dgm:t>
    </dgm:pt>
    <dgm:pt modelId="{294EC8E4-FC5A-C649-8552-169B47E0B47E}" type="parTrans" cxnId="{931DB1CD-FC3F-834B-8F7A-51F455BA03CE}">
      <dgm:prSet/>
      <dgm:spPr/>
      <dgm:t>
        <a:bodyPr/>
        <a:lstStyle/>
        <a:p>
          <a:endParaRPr lang="fr-FR"/>
        </a:p>
      </dgm:t>
    </dgm:pt>
    <dgm:pt modelId="{0EC294E8-E16D-C44E-8DFA-110396F754AE}" type="sibTrans" cxnId="{931DB1CD-FC3F-834B-8F7A-51F455BA03CE}">
      <dgm:prSet/>
      <dgm:spPr/>
      <dgm:t>
        <a:bodyPr/>
        <a:lstStyle/>
        <a:p>
          <a:endParaRPr lang="fr-FR"/>
        </a:p>
      </dgm:t>
    </dgm:pt>
    <dgm:pt modelId="{9BC46119-BAD3-754F-BC51-3FABE6DFD72C}" type="pres">
      <dgm:prSet presAssocID="{14DAE94C-53BE-6448-BADD-A5FB33BE8144}" presName="Name0" presStyleCnt="0">
        <dgm:presLayoutVars>
          <dgm:dir/>
          <dgm:animLvl val="lvl"/>
          <dgm:resizeHandles val="exact"/>
        </dgm:presLayoutVars>
      </dgm:prSet>
      <dgm:spPr/>
    </dgm:pt>
    <dgm:pt modelId="{799D1E27-E6B1-5549-B714-2EA4D0D994FA}" type="pres">
      <dgm:prSet presAssocID="{943E9C20-4971-474B-BFCA-23C595E4ECE7}" presName="composite" presStyleCnt="0"/>
      <dgm:spPr/>
    </dgm:pt>
    <dgm:pt modelId="{4146D6D1-F0AE-3A46-8ABB-0225FC1566BC}" type="pres">
      <dgm:prSet presAssocID="{943E9C20-4971-474B-BFCA-23C595E4ECE7}" presName="parTx" presStyleLbl="alignNode1" presStyleIdx="0" presStyleCnt="5">
        <dgm:presLayoutVars>
          <dgm:chMax val="0"/>
          <dgm:chPref val="0"/>
          <dgm:bulletEnabled val="1"/>
        </dgm:presLayoutVars>
      </dgm:prSet>
      <dgm:spPr/>
    </dgm:pt>
    <dgm:pt modelId="{15B7C42B-EB68-6840-BD16-9294DA0A7D7D}" type="pres">
      <dgm:prSet presAssocID="{943E9C20-4971-474B-BFCA-23C595E4ECE7}" presName="desTx" presStyleLbl="alignAccFollowNode1" presStyleIdx="0" presStyleCnt="5">
        <dgm:presLayoutVars>
          <dgm:bulletEnabled val="1"/>
        </dgm:presLayoutVars>
      </dgm:prSet>
      <dgm:spPr/>
    </dgm:pt>
    <dgm:pt modelId="{40027A01-6DB3-D74F-9532-09185983BB59}" type="pres">
      <dgm:prSet presAssocID="{0E51D3BD-015E-AC4A-BD47-7CB7D6BCD213}" presName="space" presStyleCnt="0"/>
      <dgm:spPr/>
    </dgm:pt>
    <dgm:pt modelId="{32EBBC09-3EB1-A742-B915-4E60C6562372}" type="pres">
      <dgm:prSet presAssocID="{564A68A4-5449-1B4A-877F-2B73E4D3474D}" presName="composite" presStyleCnt="0"/>
      <dgm:spPr/>
    </dgm:pt>
    <dgm:pt modelId="{EACF6553-A8F0-934D-A01C-53639ABF335C}" type="pres">
      <dgm:prSet presAssocID="{564A68A4-5449-1B4A-877F-2B73E4D3474D}" presName="parTx" presStyleLbl="alignNode1" presStyleIdx="1" presStyleCnt="5">
        <dgm:presLayoutVars>
          <dgm:chMax val="0"/>
          <dgm:chPref val="0"/>
          <dgm:bulletEnabled val="1"/>
        </dgm:presLayoutVars>
      </dgm:prSet>
      <dgm:spPr/>
    </dgm:pt>
    <dgm:pt modelId="{A6694343-CB83-C949-B818-EBE3E4545EEC}" type="pres">
      <dgm:prSet presAssocID="{564A68A4-5449-1B4A-877F-2B73E4D3474D}" presName="desTx" presStyleLbl="alignAccFollowNode1" presStyleIdx="1" presStyleCnt="5">
        <dgm:presLayoutVars>
          <dgm:bulletEnabled val="1"/>
        </dgm:presLayoutVars>
      </dgm:prSet>
      <dgm:spPr/>
    </dgm:pt>
    <dgm:pt modelId="{11135EE5-69E1-2948-A24A-D3D06D7880A7}" type="pres">
      <dgm:prSet presAssocID="{F2040D46-BC52-824F-AE64-AAF68341BAEC}" presName="space" presStyleCnt="0"/>
      <dgm:spPr/>
    </dgm:pt>
    <dgm:pt modelId="{E4C94C5E-4B20-714F-A7F3-18C0F1B27088}" type="pres">
      <dgm:prSet presAssocID="{9EFED99E-5A2E-9346-A24D-80132F05D425}" presName="composite" presStyleCnt="0"/>
      <dgm:spPr/>
    </dgm:pt>
    <dgm:pt modelId="{A947D294-3D38-3A48-8BF0-5FE4593F52B6}" type="pres">
      <dgm:prSet presAssocID="{9EFED99E-5A2E-9346-A24D-80132F05D425}" presName="parTx" presStyleLbl="alignNode1" presStyleIdx="2" presStyleCnt="5">
        <dgm:presLayoutVars>
          <dgm:chMax val="0"/>
          <dgm:chPref val="0"/>
          <dgm:bulletEnabled val="1"/>
        </dgm:presLayoutVars>
      </dgm:prSet>
      <dgm:spPr/>
    </dgm:pt>
    <dgm:pt modelId="{C87522DE-D3DA-0D40-867E-01B2D8793D8F}" type="pres">
      <dgm:prSet presAssocID="{9EFED99E-5A2E-9346-A24D-80132F05D425}" presName="desTx" presStyleLbl="alignAccFollowNode1" presStyleIdx="2" presStyleCnt="5">
        <dgm:presLayoutVars>
          <dgm:bulletEnabled val="1"/>
        </dgm:presLayoutVars>
      </dgm:prSet>
      <dgm:spPr/>
    </dgm:pt>
    <dgm:pt modelId="{C7298901-1981-F542-A10F-F5464EFF1196}" type="pres">
      <dgm:prSet presAssocID="{E6998AC3-F3F1-DF4B-B758-23BC605ADE9B}" presName="space" presStyleCnt="0"/>
      <dgm:spPr/>
    </dgm:pt>
    <dgm:pt modelId="{416DF970-6942-5B4D-9E86-E417DE4FA0A2}" type="pres">
      <dgm:prSet presAssocID="{B0953DAE-BB26-A444-9733-DC541C5975C7}" presName="composite" presStyleCnt="0"/>
      <dgm:spPr/>
    </dgm:pt>
    <dgm:pt modelId="{D946DEBD-8B65-1E47-8ED8-83689D22C24D}" type="pres">
      <dgm:prSet presAssocID="{B0953DAE-BB26-A444-9733-DC541C5975C7}" presName="parTx" presStyleLbl="alignNode1" presStyleIdx="3" presStyleCnt="5">
        <dgm:presLayoutVars>
          <dgm:chMax val="0"/>
          <dgm:chPref val="0"/>
          <dgm:bulletEnabled val="1"/>
        </dgm:presLayoutVars>
      </dgm:prSet>
      <dgm:spPr/>
    </dgm:pt>
    <dgm:pt modelId="{1F4C63AC-58F1-E743-807C-2F0B1709D8BA}" type="pres">
      <dgm:prSet presAssocID="{B0953DAE-BB26-A444-9733-DC541C5975C7}" presName="desTx" presStyleLbl="alignAccFollowNode1" presStyleIdx="3" presStyleCnt="5">
        <dgm:presLayoutVars>
          <dgm:bulletEnabled val="1"/>
        </dgm:presLayoutVars>
      </dgm:prSet>
      <dgm:spPr/>
    </dgm:pt>
    <dgm:pt modelId="{47811AF4-A808-CE46-B932-5C5C4732BC1F}" type="pres">
      <dgm:prSet presAssocID="{C2246C04-1045-004A-B93D-FE437B27C9AA}" presName="space" presStyleCnt="0"/>
      <dgm:spPr/>
    </dgm:pt>
    <dgm:pt modelId="{3D2E6205-6B1C-CF46-974A-EC054A5ADAF4}" type="pres">
      <dgm:prSet presAssocID="{C2CBA476-FE5B-8E41-A9E8-A906F50EBE1C}" presName="composite" presStyleCnt="0"/>
      <dgm:spPr/>
    </dgm:pt>
    <dgm:pt modelId="{1BA61AFE-FB13-8B42-B91E-F8216B0E2E9C}" type="pres">
      <dgm:prSet presAssocID="{C2CBA476-FE5B-8E41-A9E8-A906F50EBE1C}" presName="parTx" presStyleLbl="alignNode1" presStyleIdx="4" presStyleCnt="5">
        <dgm:presLayoutVars>
          <dgm:chMax val="0"/>
          <dgm:chPref val="0"/>
          <dgm:bulletEnabled val="1"/>
        </dgm:presLayoutVars>
      </dgm:prSet>
      <dgm:spPr/>
    </dgm:pt>
    <dgm:pt modelId="{FD6192EA-311C-B74F-B59A-2261403C8881}" type="pres">
      <dgm:prSet presAssocID="{C2CBA476-FE5B-8E41-A9E8-A906F50EBE1C}" presName="desTx" presStyleLbl="alignAccFollowNode1" presStyleIdx="4" presStyleCnt="5">
        <dgm:presLayoutVars>
          <dgm:bulletEnabled val="1"/>
        </dgm:presLayoutVars>
      </dgm:prSet>
      <dgm:spPr/>
    </dgm:pt>
  </dgm:ptLst>
  <dgm:cxnLst>
    <dgm:cxn modelId="{F8345B04-4403-4832-927A-21A5D531B2B8}" type="presOf" srcId="{5E0053DB-1541-214C-A718-FF85F19D778C}" destId="{C87522DE-D3DA-0D40-867E-01B2D8793D8F}" srcOrd="0" destOrd="0" presId="urn:microsoft.com/office/officeart/2005/8/layout/hList1"/>
    <dgm:cxn modelId="{A6ACFE0A-A4D4-4894-9402-A0A2F396F750}" type="presOf" srcId="{14DAE94C-53BE-6448-BADD-A5FB33BE8144}" destId="{9BC46119-BAD3-754F-BC51-3FABE6DFD72C}" srcOrd="0" destOrd="0" presId="urn:microsoft.com/office/officeart/2005/8/layout/hList1"/>
    <dgm:cxn modelId="{371EBF10-AA6A-4715-A962-1192251C933B}" type="presOf" srcId="{9EFED99E-5A2E-9346-A24D-80132F05D425}" destId="{A947D294-3D38-3A48-8BF0-5FE4593F52B6}" srcOrd="0" destOrd="0" presId="urn:microsoft.com/office/officeart/2005/8/layout/hList1"/>
    <dgm:cxn modelId="{499CE210-49A9-483E-B5A9-B5CF8D892ADB}" type="presOf" srcId="{C2CBA476-FE5B-8E41-A9E8-A906F50EBE1C}" destId="{1BA61AFE-FB13-8B42-B91E-F8216B0E2E9C}" srcOrd="0" destOrd="0" presId="urn:microsoft.com/office/officeart/2005/8/layout/hList1"/>
    <dgm:cxn modelId="{FC227613-391D-9B4C-8620-BF2A8F90840A}" srcId="{B0953DAE-BB26-A444-9733-DC541C5975C7}" destId="{F9045D8E-9EE7-BC4E-8C08-DF130DA288A5}" srcOrd="0" destOrd="0" parTransId="{FD07A2ED-AF00-CC4C-B565-56638EA9B5D8}" sibTransId="{473F7DB3-D0F6-3145-8C7E-CFC03C072DD1}"/>
    <dgm:cxn modelId="{486DA529-8CF8-9943-9328-3FDCDEFCE17F}" srcId="{9EFED99E-5A2E-9346-A24D-80132F05D425}" destId="{5E0053DB-1541-214C-A718-FF85F19D778C}" srcOrd="0" destOrd="0" parTransId="{199B8177-1429-6B4A-A6CD-61B5CE5B33C8}" sibTransId="{CA476DA1-6C94-9541-9710-B91E481652CD}"/>
    <dgm:cxn modelId="{9818AE35-6550-4EC0-9A63-6956F7E1D101}" type="presOf" srcId="{19BF171E-3F48-8040-A2A9-57E14BD5D352}" destId="{A6694343-CB83-C949-B818-EBE3E4545EEC}" srcOrd="0" destOrd="1" presId="urn:microsoft.com/office/officeart/2005/8/layout/hList1"/>
    <dgm:cxn modelId="{80874A41-2A7B-3F47-805B-DAC54E27BD23}" srcId="{14DAE94C-53BE-6448-BADD-A5FB33BE8144}" destId="{943E9C20-4971-474B-BFCA-23C595E4ECE7}" srcOrd="0" destOrd="0" parTransId="{D72BCE6D-03C7-0349-86AC-00EA77E8032D}" sibTransId="{0E51D3BD-015E-AC4A-BD47-7CB7D6BCD213}"/>
    <dgm:cxn modelId="{B27BDF4D-3BEB-A74B-8BB9-FEB5ED3DE029}" srcId="{B0953DAE-BB26-A444-9733-DC541C5975C7}" destId="{F9DB3CCD-9F5D-A74E-8B14-2D12089103A7}" srcOrd="1" destOrd="0" parTransId="{3AB99D08-CB6B-1E46-B494-C79465550BAD}" sibTransId="{64442740-79DD-E44B-90E7-3ECA3F18B072}"/>
    <dgm:cxn modelId="{AEE7A150-31AA-4013-AFF3-42EACF7BD462}" type="presOf" srcId="{943E9C20-4971-474B-BFCA-23C595E4ECE7}" destId="{4146D6D1-F0AE-3A46-8ABB-0225FC1566BC}" srcOrd="0" destOrd="0" presId="urn:microsoft.com/office/officeart/2005/8/layout/hList1"/>
    <dgm:cxn modelId="{D5690853-0786-514A-96E8-E0672D89C90B}" srcId="{14DAE94C-53BE-6448-BADD-A5FB33BE8144}" destId="{9EFED99E-5A2E-9346-A24D-80132F05D425}" srcOrd="2" destOrd="0" parTransId="{67110ABF-88DF-F640-8338-3D5DE1FA0126}" sibTransId="{E6998AC3-F3F1-DF4B-B758-23BC605ADE9B}"/>
    <dgm:cxn modelId="{0A7F8A55-592D-0141-BD5E-F7C441C6100A}" srcId="{564A68A4-5449-1B4A-877F-2B73E4D3474D}" destId="{19BF171E-3F48-8040-A2A9-57E14BD5D352}" srcOrd="1" destOrd="0" parTransId="{7C640D01-04E4-3E43-A472-B75D43DC31B8}" sibTransId="{498B6AD9-6276-BE48-BA8C-5D4E23ABAADD}"/>
    <dgm:cxn modelId="{60B24F58-793D-DA40-B0F7-28DA3310228D}" srcId="{14DAE94C-53BE-6448-BADD-A5FB33BE8144}" destId="{C2CBA476-FE5B-8E41-A9E8-A906F50EBE1C}" srcOrd="4" destOrd="0" parTransId="{789DE52C-3071-5342-8A60-0D394F524990}" sibTransId="{3515BA34-207C-4D41-99E2-7DB9A4869784}"/>
    <dgm:cxn modelId="{4512C280-1ED5-4CB5-B197-362D519ACF11}" type="presOf" srcId="{900DAF54-B108-DF46-AF4D-B94EAD8C8637}" destId="{15B7C42B-EB68-6840-BD16-9294DA0A7D7D}" srcOrd="0" destOrd="1" presId="urn:microsoft.com/office/officeart/2005/8/layout/hList1"/>
    <dgm:cxn modelId="{038C6083-A706-A945-B177-D53501BBD2E1}" srcId="{9EFED99E-5A2E-9346-A24D-80132F05D425}" destId="{066A5A0B-76A4-4743-9A84-5531C62B5121}" srcOrd="1" destOrd="0" parTransId="{B9F6EAB4-1564-714C-823F-4EE0BA833683}" sibTransId="{8DA69B54-3CA0-174D-B0EF-B7C80CD3194C}"/>
    <dgm:cxn modelId="{CE4B2C86-776E-4E9A-97EE-0B0AA0369EE7}" type="presOf" srcId="{A2853EAA-5227-7C4D-A51A-72EDCF2CCB40}" destId="{15B7C42B-EB68-6840-BD16-9294DA0A7D7D}" srcOrd="0" destOrd="0" presId="urn:microsoft.com/office/officeart/2005/8/layout/hList1"/>
    <dgm:cxn modelId="{76134F8E-41A6-0946-9FE8-C32273E2A81A}" srcId="{564A68A4-5449-1B4A-877F-2B73E4D3474D}" destId="{A096AD3A-88AA-C945-97B2-4AF59BCD28BD}" srcOrd="0" destOrd="0" parTransId="{87AD162E-CD21-5444-8DCB-77A1CE1E0831}" sibTransId="{6766B218-17FA-EF46-8CC8-A9616BD1F1F7}"/>
    <dgm:cxn modelId="{FFA0A39C-4968-45A9-8344-783285A1073F}" type="presOf" srcId="{BE628D5E-2FED-9B43-A4D4-BAF8D3420374}" destId="{FD6192EA-311C-B74F-B59A-2261403C8881}" srcOrd="0" destOrd="0" presId="urn:microsoft.com/office/officeart/2005/8/layout/hList1"/>
    <dgm:cxn modelId="{DA7AD39F-621C-43A8-9B66-E8C20900C5C2}" type="presOf" srcId="{F9DB3CCD-9F5D-A74E-8B14-2D12089103A7}" destId="{1F4C63AC-58F1-E743-807C-2F0B1709D8BA}" srcOrd="0" destOrd="1" presId="urn:microsoft.com/office/officeart/2005/8/layout/hList1"/>
    <dgm:cxn modelId="{908FFFB0-72B9-5C41-83D2-7C8D4A79CBFE}" srcId="{14DAE94C-53BE-6448-BADD-A5FB33BE8144}" destId="{564A68A4-5449-1B4A-877F-2B73E4D3474D}" srcOrd="1" destOrd="0" parTransId="{B67D30A2-B038-0E4B-B3AD-EB36A0DDF019}" sibTransId="{F2040D46-BC52-824F-AE64-AAF68341BAEC}"/>
    <dgm:cxn modelId="{D06D5FB1-EC9C-4497-A334-0FD63376EB18}" type="presOf" srcId="{564A68A4-5449-1B4A-877F-2B73E4D3474D}" destId="{EACF6553-A8F0-934D-A01C-53639ABF335C}" srcOrd="0" destOrd="0" presId="urn:microsoft.com/office/officeart/2005/8/layout/hList1"/>
    <dgm:cxn modelId="{71F7B0B8-DBE3-4577-BE1B-E1AE2A77CAA2}" type="presOf" srcId="{A096AD3A-88AA-C945-97B2-4AF59BCD28BD}" destId="{A6694343-CB83-C949-B818-EBE3E4545EEC}" srcOrd="0" destOrd="0" presId="urn:microsoft.com/office/officeart/2005/8/layout/hList1"/>
    <dgm:cxn modelId="{387795C5-2778-824F-AB18-83F13B118D16}" srcId="{943E9C20-4971-474B-BFCA-23C595E4ECE7}" destId="{A2853EAA-5227-7C4D-A51A-72EDCF2CCB40}" srcOrd="0" destOrd="0" parTransId="{03F392D4-2DDD-CE45-B969-116206D4903A}" sibTransId="{76243748-73DF-514B-BF42-105908678509}"/>
    <dgm:cxn modelId="{931DB1CD-FC3F-834B-8F7A-51F455BA03CE}" srcId="{C2CBA476-FE5B-8E41-A9E8-A906F50EBE1C}" destId="{BE628D5E-2FED-9B43-A4D4-BAF8D3420374}" srcOrd="0" destOrd="0" parTransId="{294EC8E4-FC5A-C649-8552-169B47E0B47E}" sibTransId="{0EC294E8-E16D-C44E-8DFA-110396F754AE}"/>
    <dgm:cxn modelId="{D17EBEDF-248A-489A-84F2-0F814ABEC45A}" type="presOf" srcId="{B0953DAE-BB26-A444-9733-DC541C5975C7}" destId="{D946DEBD-8B65-1E47-8ED8-83689D22C24D}" srcOrd="0" destOrd="0" presId="urn:microsoft.com/office/officeart/2005/8/layout/hList1"/>
    <dgm:cxn modelId="{CA7C5AE8-7199-9948-8D7A-347A6885CBD9}" srcId="{943E9C20-4971-474B-BFCA-23C595E4ECE7}" destId="{900DAF54-B108-DF46-AF4D-B94EAD8C8637}" srcOrd="1" destOrd="0" parTransId="{62AB9A4D-6D0A-5143-9D7A-01649F08ED55}" sibTransId="{0B0B0484-507A-4A4C-BC8A-9934F5DF5521}"/>
    <dgm:cxn modelId="{9FA771F0-3261-8844-A1A7-2A452605263F}" srcId="{14DAE94C-53BE-6448-BADD-A5FB33BE8144}" destId="{B0953DAE-BB26-A444-9733-DC541C5975C7}" srcOrd="3" destOrd="0" parTransId="{9ACFC463-7AB7-9047-AC84-46B8DBE40053}" sibTransId="{C2246C04-1045-004A-B93D-FE437B27C9AA}"/>
    <dgm:cxn modelId="{E24BD6F4-852D-4E98-91C4-7729FF462826}" type="presOf" srcId="{F9045D8E-9EE7-BC4E-8C08-DF130DA288A5}" destId="{1F4C63AC-58F1-E743-807C-2F0B1709D8BA}" srcOrd="0" destOrd="0" presId="urn:microsoft.com/office/officeart/2005/8/layout/hList1"/>
    <dgm:cxn modelId="{4B52A1FB-0BFD-44D5-8786-5FA46E93B121}" type="presOf" srcId="{066A5A0B-76A4-4743-9A84-5531C62B5121}" destId="{C87522DE-D3DA-0D40-867E-01B2D8793D8F}" srcOrd="0" destOrd="1" presId="urn:microsoft.com/office/officeart/2005/8/layout/hList1"/>
    <dgm:cxn modelId="{3B88142E-8178-46F0-A3B8-10182B211AC3}" type="presParOf" srcId="{9BC46119-BAD3-754F-BC51-3FABE6DFD72C}" destId="{799D1E27-E6B1-5549-B714-2EA4D0D994FA}" srcOrd="0" destOrd="0" presId="urn:microsoft.com/office/officeart/2005/8/layout/hList1"/>
    <dgm:cxn modelId="{BEB991F3-21BB-4B9B-86D2-A7DF4B91B3C7}" type="presParOf" srcId="{799D1E27-E6B1-5549-B714-2EA4D0D994FA}" destId="{4146D6D1-F0AE-3A46-8ABB-0225FC1566BC}" srcOrd="0" destOrd="0" presId="urn:microsoft.com/office/officeart/2005/8/layout/hList1"/>
    <dgm:cxn modelId="{C1422D74-35F8-4EFD-9CD2-C75F8D497762}" type="presParOf" srcId="{799D1E27-E6B1-5549-B714-2EA4D0D994FA}" destId="{15B7C42B-EB68-6840-BD16-9294DA0A7D7D}" srcOrd="1" destOrd="0" presId="urn:microsoft.com/office/officeart/2005/8/layout/hList1"/>
    <dgm:cxn modelId="{51676369-A49D-4A87-B8CB-3535056E7511}" type="presParOf" srcId="{9BC46119-BAD3-754F-BC51-3FABE6DFD72C}" destId="{40027A01-6DB3-D74F-9532-09185983BB59}" srcOrd="1" destOrd="0" presId="urn:microsoft.com/office/officeart/2005/8/layout/hList1"/>
    <dgm:cxn modelId="{5647EEF6-8827-4A0A-845E-D0B90A57FB49}" type="presParOf" srcId="{9BC46119-BAD3-754F-BC51-3FABE6DFD72C}" destId="{32EBBC09-3EB1-A742-B915-4E60C6562372}" srcOrd="2" destOrd="0" presId="urn:microsoft.com/office/officeart/2005/8/layout/hList1"/>
    <dgm:cxn modelId="{2554B802-B867-47ED-AC8E-0A7ED8F4EBE4}" type="presParOf" srcId="{32EBBC09-3EB1-A742-B915-4E60C6562372}" destId="{EACF6553-A8F0-934D-A01C-53639ABF335C}" srcOrd="0" destOrd="0" presId="urn:microsoft.com/office/officeart/2005/8/layout/hList1"/>
    <dgm:cxn modelId="{10063B40-FA6C-4513-AF90-26FCB8A8EBA8}" type="presParOf" srcId="{32EBBC09-3EB1-A742-B915-4E60C6562372}" destId="{A6694343-CB83-C949-B818-EBE3E4545EEC}" srcOrd="1" destOrd="0" presId="urn:microsoft.com/office/officeart/2005/8/layout/hList1"/>
    <dgm:cxn modelId="{9DF46E5D-8EE0-4F24-8D84-3385AC2E9D7B}" type="presParOf" srcId="{9BC46119-BAD3-754F-BC51-3FABE6DFD72C}" destId="{11135EE5-69E1-2948-A24A-D3D06D7880A7}" srcOrd="3" destOrd="0" presId="urn:microsoft.com/office/officeart/2005/8/layout/hList1"/>
    <dgm:cxn modelId="{AAC389F2-DAD5-41C0-B157-27C280D1BBD8}" type="presParOf" srcId="{9BC46119-BAD3-754F-BC51-3FABE6DFD72C}" destId="{E4C94C5E-4B20-714F-A7F3-18C0F1B27088}" srcOrd="4" destOrd="0" presId="urn:microsoft.com/office/officeart/2005/8/layout/hList1"/>
    <dgm:cxn modelId="{BD73A90E-985A-410C-A01F-19334303B8C0}" type="presParOf" srcId="{E4C94C5E-4B20-714F-A7F3-18C0F1B27088}" destId="{A947D294-3D38-3A48-8BF0-5FE4593F52B6}" srcOrd="0" destOrd="0" presId="urn:microsoft.com/office/officeart/2005/8/layout/hList1"/>
    <dgm:cxn modelId="{C821943F-4DDF-4A1B-89B0-43E220CAB47E}" type="presParOf" srcId="{E4C94C5E-4B20-714F-A7F3-18C0F1B27088}" destId="{C87522DE-D3DA-0D40-867E-01B2D8793D8F}" srcOrd="1" destOrd="0" presId="urn:microsoft.com/office/officeart/2005/8/layout/hList1"/>
    <dgm:cxn modelId="{5B7C68F7-0A02-413F-B485-F4A1EDA1439E}" type="presParOf" srcId="{9BC46119-BAD3-754F-BC51-3FABE6DFD72C}" destId="{C7298901-1981-F542-A10F-F5464EFF1196}" srcOrd="5" destOrd="0" presId="urn:microsoft.com/office/officeart/2005/8/layout/hList1"/>
    <dgm:cxn modelId="{CD23FC05-C009-4DEE-BA88-4D4D14009FCF}" type="presParOf" srcId="{9BC46119-BAD3-754F-BC51-3FABE6DFD72C}" destId="{416DF970-6942-5B4D-9E86-E417DE4FA0A2}" srcOrd="6" destOrd="0" presId="urn:microsoft.com/office/officeart/2005/8/layout/hList1"/>
    <dgm:cxn modelId="{1190F64F-7072-4378-B3F4-AC1A17F19F83}" type="presParOf" srcId="{416DF970-6942-5B4D-9E86-E417DE4FA0A2}" destId="{D946DEBD-8B65-1E47-8ED8-83689D22C24D}" srcOrd="0" destOrd="0" presId="urn:microsoft.com/office/officeart/2005/8/layout/hList1"/>
    <dgm:cxn modelId="{FE517FA0-AA12-407B-859B-01E675606096}" type="presParOf" srcId="{416DF970-6942-5B4D-9E86-E417DE4FA0A2}" destId="{1F4C63AC-58F1-E743-807C-2F0B1709D8BA}" srcOrd="1" destOrd="0" presId="urn:microsoft.com/office/officeart/2005/8/layout/hList1"/>
    <dgm:cxn modelId="{A1252DAE-0568-4462-A398-A82300532DAB}" type="presParOf" srcId="{9BC46119-BAD3-754F-BC51-3FABE6DFD72C}" destId="{47811AF4-A808-CE46-B932-5C5C4732BC1F}" srcOrd="7" destOrd="0" presId="urn:microsoft.com/office/officeart/2005/8/layout/hList1"/>
    <dgm:cxn modelId="{16B10EBC-FC92-4315-984B-4B9FDB2AAC60}" type="presParOf" srcId="{9BC46119-BAD3-754F-BC51-3FABE6DFD72C}" destId="{3D2E6205-6B1C-CF46-974A-EC054A5ADAF4}" srcOrd="8" destOrd="0" presId="urn:microsoft.com/office/officeart/2005/8/layout/hList1"/>
    <dgm:cxn modelId="{5DF95183-8791-43FA-9890-D8262A72024F}" type="presParOf" srcId="{3D2E6205-6B1C-CF46-974A-EC054A5ADAF4}" destId="{1BA61AFE-FB13-8B42-B91E-F8216B0E2E9C}" srcOrd="0" destOrd="0" presId="urn:microsoft.com/office/officeart/2005/8/layout/hList1"/>
    <dgm:cxn modelId="{380504E1-B0D6-440C-8B92-C42D81AA4EC9}" type="presParOf" srcId="{3D2E6205-6B1C-CF46-974A-EC054A5ADAF4}" destId="{FD6192EA-311C-B74F-B59A-2261403C8881}" srcOrd="1" destOrd="0" presId="urn:microsoft.com/office/officeart/2005/8/layout/hList1"/>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5857A8-11C5-6149-A3FD-9EB3FBF98733}">
      <dsp:nvSpPr>
        <dsp:cNvPr id="0" name=""/>
        <dsp:cNvSpPr/>
      </dsp:nvSpPr>
      <dsp:spPr>
        <a:xfrm>
          <a:off x="579" y="303643"/>
          <a:ext cx="1438047" cy="236832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57150" lvl="1" indent="-57150" algn="l" defTabSz="400050">
            <a:lnSpc>
              <a:spcPct val="90000"/>
            </a:lnSpc>
            <a:spcBef>
              <a:spcPct val="0"/>
            </a:spcBef>
            <a:spcAft>
              <a:spcPct val="15000"/>
            </a:spcAft>
            <a:buChar char="•"/>
          </a:pPr>
          <a:r>
            <a:rPr lang="es-ES_tradnl" sz="900" kern="1200"/>
            <a:t>Los participantes conocen la Convención 2003 y sus Directrices Operativas (DO) y comprenden los conceptos centrales presentados en ellas</a:t>
          </a:r>
          <a:endParaRPr lang="fr-FR" sz="900" kern="1200"/>
        </a:p>
        <a:p>
          <a:pPr marL="57150" lvl="1" indent="-57150" algn="l" defTabSz="400050">
            <a:lnSpc>
              <a:spcPct val="90000"/>
            </a:lnSpc>
            <a:spcBef>
              <a:spcPct val="0"/>
            </a:spcBef>
            <a:spcAft>
              <a:spcPct val="15000"/>
            </a:spcAft>
            <a:buChar char="•"/>
          </a:pPr>
          <a:r>
            <a:rPr lang="es-ES" sz="900" kern="1200"/>
            <a:t>Los/as participantes aplican los conceptos centrales de la Convención 2003 y sus DO para orientar acciones vinculadas a la gestión y la salvaguardia del PCI</a:t>
          </a:r>
          <a:endParaRPr lang="fr-FR" sz="900" kern="1200"/>
        </a:p>
      </dsp:txBody>
      <dsp:txXfrm>
        <a:off x="42698" y="345762"/>
        <a:ext cx="1353809" cy="1776586"/>
      </dsp:txXfrm>
    </dsp:sp>
    <dsp:sp modelId="{EA0C8D5A-7C43-9942-8F8D-3DAEBE6A0A16}">
      <dsp:nvSpPr>
        <dsp:cNvPr id="0" name=""/>
        <dsp:cNvSpPr/>
      </dsp:nvSpPr>
      <dsp:spPr>
        <a:xfrm>
          <a:off x="880298" y="1137779"/>
          <a:ext cx="1865090" cy="1865090"/>
        </a:xfrm>
        <a:prstGeom prst="leftCircularArrow">
          <a:avLst>
            <a:gd name="adj1" fmla="val 3334"/>
            <a:gd name="adj2" fmla="val 412097"/>
            <a:gd name="adj3" fmla="val 3214921"/>
            <a:gd name="adj4" fmla="val 10051802"/>
            <a:gd name="adj5" fmla="val 389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9025F66-12C0-4442-8F3C-0262971DA913}">
      <dsp:nvSpPr>
        <dsp:cNvPr id="0" name=""/>
        <dsp:cNvSpPr/>
      </dsp:nvSpPr>
      <dsp:spPr>
        <a:xfrm>
          <a:off x="346043" y="1921027"/>
          <a:ext cx="1226469" cy="319644"/>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t>Módulo 1: Conceptos clave sobre el PCI</a:t>
          </a:r>
        </a:p>
      </dsp:txBody>
      <dsp:txXfrm>
        <a:off x="355405" y="1930389"/>
        <a:ext cx="1207745" cy="300920"/>
      </dsp:txXfrm>
    </dsp:sp>
    <dsp:sp modelId="{78F14A8F-7381-6148-9B73-1FCA44F43405}">
      <dsp:nvSpPr>
        <dsp:cNvPr id="0" name=""/>
        <dsp:cNvSpPr/>
      </dsp:nvSpPr>
      <dsp:spPr>
        <a:xfrm>
          <a:off x="1989794" y="835130"/>
          <a:ext cx="1438047" cy="199112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2252848"/>
              <a:satOff val="-5806"/>
              <a:lumOff val="-392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57150" lvl="1" indent="-57150" algn="l" defTabSz="355600">
            <a:lnSpc>
              <a:spcPct val="90000"/>
            </a:lnSpc>
            <a:spcBef>
              <a:spcPct val="0"/>
            </a:spcBef>
            <a:spcAft>
              <a:spcPct val="15000"/>
            </a:spcAft>
            <a:buChar char="•"/>
          </a:pPr>
          <a:r>
            <a:rPr lang="es-ES" sz="800" kern="1200"/>
            <a:t>Los/as participantes comprenden la necesidad y la importancia de una política para la salvaguardia del PCI, sus principios, implicaciones y desafíos para su elaboración y gestión.</a:t>
          </a:r>
          <a:endParaRPr lang="fr-FR" sz="800" kern="1200"/>
        </a:p>
        <a:p>
          <a:pPr marL="57150" lvl="1" indent="-57150" algn="l" defTabSz="355600">
            <a:lnSpc>
              <a:spcPct val="90000"/>
            </a:lnSpc>
            <a:spcBef>
              <a:spcPct val="0"/>
            </a:spcBef>
            <a:spcAft>
              <a:spcPct val="15000"/>
            </a:spcAft>
            <a:buChar char="•"/>
          </a:pPr>
          <a:r>
            <a:rPr lang="es-ES" sz="800" kern="1200"/>
            <a:t>Los/as participantes analizan las potencialidades y limitaciones de un plan, programa o proyecto para la salvaguardia del PCI a nivel local</a:t>
          </a:r>
          <a:endParaRPr lang="fr-FR" sz="800" kern="1200"/>
        </a:p>
      </dsp:txBody>
      <dsp:txXfrm>
        <a:off x="2031913" y="1303918"/>
        <a:ext cx="1353809" cy="1480215"/>
      </dsp:txXfrm>
    </dsp:sp>
    <dsp:sp modelId="{680AAFFB-4C2D-964F-9858-5A18EB0C9B25}">
      <dsp:nvSpPr>
        <dsp:cNvPr id="0" name=""/>
        <dsp:cNvSpPr/>
      </dsp:nvSpPr>
      <dsp:spPr>
        <a:xfrm>
          <a:off x="2740754" y="-83732"/>
          <a:ext cx="1915221" cy="1915221"/>
        </a:xfrm>
        <a:prstGeom prst="circularArrow">
          <a:avLst>
            <a:gd name="adj1" fmla="val 3247"/>
            <a:gd name="adj2" fmla="val 400481"/>
            <a:gd name="adj3" fmla="val 18747744"/>
            <a:gd name="adj4" fmla="val 11899247"/>
            <a:gd name="adj5" fmla="val 3788"/>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797758A-2DB5-CA49-859A-48AFE68BB7CA}">
      <dsp:nvSpPr>
        <dsp:cNvPr id="0" name=""/>
        <dsp:cNvSpPr/>
      </dsp:nvSpPr>
      <dsp:spPr>
        <a:xfrm>
          <a:off x="2214119" y="594044"/>
          <a:ext cx="1278264" cy="601433"/>
        </a:xfrm>
        <a:prstGeom prst="roundRect">
          <a:avLst>
            <a:gd name="adj" fmla="val 10000"/>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t>Módulo 2: Políticas públicas para la gestión y salvaguardia del PCI  </a:t>
          </a:r>
        </a:p>
      </dsp:txBody>
      <dsp:txXfrm>
        <a:off x="2231734" y="611659"/>
        <a:ext cx="1243034" cy="566203"/>
      </dsp:txXfrm>
    </dsp:sp>
    <dsp:sp modelId="{8A006F05-591F-C84F-B40B-61D73B86C946}">
      <dsp:nvSpPr>
        <dsp:cNvPr id="0" name=""/>
        <dsp:cNvSpPr/>
      </dsp:nvSpPr>
      <dsp:spPr>
        <a:xfrm>
          <a:off x="3804402" y="343385"/>
          <a:ext cx="1438047" cy="1596380"/>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4505695"/>
              <a:satOff val="-11613"/>
              <a:lumOff val="-7843"/>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57150" lvl="1" indent="-57150" algn="l" defTabSz="355600">
            <a:lnSpc>
              <a:spcPct val="90000"/>
            </a:lnSpc>
            <a:spcBef>
              <a:spcPct val="0"/>
            </a:spcBef>
            <a:spcAft>
              <a:spcPct val="15000"/>
            </a:spcAft>
            <a:buChar char="•"/>
          </a:pPr>
          <a:r>
            <a:rPr lang="es-ES" sz="800" kern="1200"/>
            <a:t>Los/as participantes comprenden la complejidad de las implicaciones y desafíos de un proceso efectivamente participativo</a:t>
          </a:r>
          <a:endParaRPr lang="fr-FR" sz="800" kern="1200"/>
        </a:p>
        <a:p>
          <a:pPr marL="57150" lvl="1" indent="-57150" algn="l" defTabSz="355600">
            <a:lnSpc>
              <a:spcPct val="90000"/>
            </a:lnSpc>
            <a:spcBef>
              <a:spcPct val="0"/>
            </a:spcBef>
            <a:spcAft>
              <a:spcPct val="15000"/>
            </a:spcAft>
            <a:buChar char="•"/>
          </a:pPr>
          <a:r>
            <a:rPr lang="es-ES" sz="800" kern="1200"/>
            <a:t>Los/as participantes plantean propuestas para el desarrollo de capacidades para la participación y/o gestión comunitaria del PCI.</a:t>
          </a:r>
          <a:endParaRPr lang="fr-FR" sz="800" kern="1200"/>
        </a:p>
      </dsp:txBody>
      <dsp:txXfrm>
        <a:off x="3841139" y="380122"/>
        <a:ext cx="1364573" cy="1180824"/>
      </dsp:txXfrm>
    </dsp:sp>
    <dsp:sp modelId="{7ED3EFE2-02F6-6C4C-935A-2CB0B8A92600}">
      <dsp:nvSpPr>
        <dsp:cNvPr id="0" name=""/>
        <dsp:cNvSpPr/>
      </dsp:nvSpPr>
      <dsp:spPr>
        <a:xfrm>
          <a:off x="4622050" y="1208009"/>
          <a:ext cx="1759823" cy="1759823"/>
        </a:xfrm>
        <a:prstGeom prst="leftCircularArrow">
          <a:avLst>
            <a:gd name="adj1" fmla="val 3534"/>
            <a:gd name="adj2" fmla="val 438827"/>
            <a:gd name="adj3" fmla="val 2685341"/>
            <a:gd name="adj4" fmla="val 9495492"/>
            <a:gd name="adj5" fmla="val 4123"/>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F076A48-F087-014C-A2FD-AE8B6E55267B}">
      <dsp:nvSpPr>
        <dsp:cNvPr id="0" name=""/>
        <dsp:cNvSpPr/>
      </dsp:nvSpPr>
      <dsp:spPr>
        <a:xfrm>
          <a:off x="4108092" y="1670863"/>
          <a:ext cx="1278264" cy="718042"/>
        </a:xfrm>
        <a:prstGeom prst="roundRect">
          <a:avLst>
            <a:gd name="adj" fmla="val 10000"/>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t>Módulo 3: Participación comunitaria en el marco de la salvaguardia del PCI</a:t>
          </a:r>
        </a:p>
      </dsp:txBody>
      <dsp:txXfrm>
        <a:off x="4129123" y="1691894"/>
        <a:ext cx="1236202" cy="675980"/>
      </dsp:txXfrm>
    </dsp:sp>
    <dsp:sp modelId="{F4FC9746-1655-AA4B-A80A-7B4BC8965D6F}">
      <dsp:nvSpPr>
        <dsp:cNvPr id="0" name=""/>
        <dsp:cNvSpPr/>
      </dsp:nvSpPr>
      <dsp:spPr>
        <a:xfrm>
          <a:off x="5739647" y="704369"/>
          <a:ext cx="1438047" cy="2048351"/>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57150" lvl="1" indent="-57150" algn="l" defTabSz="355600">
            <a:lnSpc>
              <a:spcPct val="90000"/>
            </a:lnSpc>
            <a:spcBef>
              <a:spcPct val="0"/>
            </a:spcBef>
            <a:spcAft>
              <a:spcPct val="15000"/>
            </a:spcAft>
            <a:buChar char="•"/>
          </a:pPr>
          <a:r>
            <a:rPr lang="es-ES" sz="800" kern="1200"/>
            <a:t>Los/as participantes conocen y reflexionan acerca de las medidas que diversos actores pueden implementar para la salvaguardia del PCI, acorde con la Convención 2003 y en la perspectiva de una gestión comunitaria.</a:t>
          </a:r>
          <a:endParaRPr lang="fr-FR" sz="800" kern="1200"/>
        </a:p>
        <a:p>
          <a:pPr marL="57150" lvl="1" indent="-57150" algn="l" defTabSz="355600">
            <a:lnSpc>
              <a:spcPct val="90000"/>
            </a:lnSpc>
            <a:spcBef>
              <a:spcPct val="0"/>
            </a:spcBef>
            <a:spcAft>
              <a:spcPct val="15000"/>
            </a:spcAft>
            <a:buChar char="•"/>
          </a:pPr>
          <a:r>
            <a:rPr lang="es-ES" sz="800" kern="1200"/>
            <a:t>Los/as participantes diseñan una herramienta participativa para el inventario y el registro de una manifestación dentro de un proceso de salvaguardia del PCI</a:t>
          </a:r>
          <a:endParaRPr lang="fr-FR" sz="800" kern="1200"/>
        </a:p>
      </dsp:txBody>
      <dsp:txXfrm>
        <a:off x="5781766" y="1185421"/>
        <a:ext cx="1353809" cy="1525180"/>
      </dsp:txXfrm>
    </dsp:sp>
    <dsp:sp modelId="{2FD4CE41-0931-454E-B316-030592B01D6D}">
      <dsp:nvSpPr>
        <dsp:cNvPr id="0" name=""/>
        <dsp:cNvSpPr/>
      </dsp:nvSpPr>
      <dsp:spPr>
        <a:xfrm>
          <a:off x="6002065" y="640598"/>
          <a:ext cx="1278264" cy="508323"/>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fr-FR" sz="1000" kern="1200"/>
            <a:t>Módulo 4: Medidas y herramientas de salvaguardia</a:t>
          </a:r>
        </a:p>
      </dsp:txBody>
      <dsp:txXfrm>
        <a:off x="6016953" y="655486"/>
        <a:ext cx="1248488" cy="47854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1C4C7E5-D9B7-B34E-BFCA-66C5231657FC}">
      <dsp:nvSpPr>
        <dsp:cNvPr id="0" name=""/>
        <dsp:cNvSpPr/>
      </dsp:nvSpPr>
      <dsp:spPr>
        <a:xfrm rot="16200000">
          <a:off x="-2743449" y="2744931"/>
          <a:ext cx="6943725" cy="1453861"/>
        </a:xfrm>
        <a:prstGeom prst="flowChartManualOperation">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0" tIns="0" rIns="69850" bIns="0" numCol="1" spcCol="1270" anchor="t" anchorCtr="0">
          <a:noAutofit/>
        </a:bodyPr>
        <a:lstStyle/>
        <a:p>
          <a:pPr marL="0" lvl="0" indent="0" algn="l" defTabSz="666750">
            <a:lnSpc>
              <a:spcPct val="90000"/>
            </a:lnSpc>
            <a:spcBef>
              <a:spcPct val="0"/>
            </a:spcBef>
            <a:spcAft>
              <a:spcPct val="35000"/>
            </a:spcAft>
            <a:buNone/>
          </a:pPr>
          <a:r>
            <a:rPr lang="fr-FR" sz="1500" kern="1200"/>
            <a:t>INTRODUCCIÓN AL MÓDULO</a:t>
          </a:r>
        </a:p>
        <a:p>
          <a:pPr marL="57150" lvl="1" indent="-57150" algn="l" defTabSz="488950">
            <a:lnSpc>
              <a:spcPct val="90000"/>
            </a:lnSpc>
            <a:spcBef>
              <a:spcPct val="0"/>
            </a:spcBef>
            <a:spcAft>
              <a:spcPct val="15000"/>
            </a:spcAft>
            <a:buChar char="•"/>
          </a:pPr>
          <a:r>
            <a:rPr lang="fr-FR" sz="1100" kern="1200"/>
            <a:t>¿Que queremos lograr con el módulo? </a:t>
          </a:r>
        </a:p>
        <a:p>
          <a:pPr marL="57150" lvl="1" indent="-57150" algn="l" defTabSz="488950">
            <a:lnSpc>
              <a:spcPct val="90000"/>
            </a:lnSpc>
            <a:spcBef>
              <a:spcPct val="0"/>
            </a:spcBef>
            <a:spcAft>
              <a:spcPct val="15000"/>
            </a:spcAft>
            <a:buChar char="•"/>
          </a:pPr>
          <a:r>
            <a:rPr lang="fr-FR" sz="1100" kern="1200"/>
            <a:t>¿Cómo está organizado el módulo? </a:t>
          </a:r>
        </a:p>
        <a:p>
          <a:pPr marL="57150" lvl="1" indent="-57150" algn="l" defTabSz="488950">
            <a:lnSpc>
              <a:spcPct val="90000"/>
            </a:lnSpc>
            <a:spcBef>
              <a:spcPct val="0"/>
            </a:spcBef>
            <a:spcAft>
              <a:spcPct val="15000"/>
            </a:spcAft>
            <a:buChar char="•"/>
          </a:pPr>
          <a:r>
            <a:rPr lang="fr-FR" sz="1100" kern="1200"/>
            <a:t>¿Que orientaciones pedagógicas debemos tomar en cuenta para el desarrollo del módulo?</a:t>
          </a:r>
        </a:p>
        <a:p>
          <a:pPr marL="57150" lvl="1" indent="-57150" algn="l" defTabSz="488950">
            <a:lnSpc>
              <a:spcPct val="90000"/>
            </a:lnSpc>
            <a:spcBef>
              <a:spcPct val="0"/>
            </a:spcBef>
            <a:spcAft>
              <a:spcPct val="15000"/>
            </a:spcAft>
            <a:buChar char="•"/>
          </a:pPr>
          <a:r>
            <a:rPr lang="fr-FR" sz="1100" kern="1200"/>
            <a:t>¿Como evaluamos el logro de aprendizaje del módulo?</a:t>
          </a:r>
        </a:p>
      </dsp:txBody>
      <dsp:txXfrm rot="5400000">
        <a:off x="1483" y="1388744"/>
        <a:ext cx="1453861" cy="4166235"/>
      </dsp:txXfrm>
    </dsp:sp>
    <dsp:sp modelId="{60EC1C33-1660-E644-8732-B9AE1F366057}">
      <dsp:nvSpPr>
        <dsp:cNvPr id="0" name=""/>
        <dsp:cNvSpPr/>
      </dsp:nvSpPr>
      <dsp:spPr>
        <a:xfrm rot="16200000">
          <a:off x="-1180548" y="2744931"/>
          <a:ext cx="6943725" cy="1453861"/>
        </a:xfrm>
        <a:prstGeom prst="flowChartManualOperation">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0" tIns="0" rIns="69850" bIns="0" numCol="1" spcCol="1270" anchor="t" anchorCtr="0">
          <a:noAutofit/>
        </a:bodyPr>
        <a:lstStyle/>
        <a:p>
          <a:pPr marL="0" lvl="0" indent="0" algn="l" defTabSz="533400">
            <a:lnSpc>
              <a:spcPct val="90000"/>
            </a:lnSpc>
            <a:spcBef>
              <a:spcPct val="0"/>
            </a:spcBef>
            <a:spcAft>
              <a:spcPct val="35000"/>
            </a:spcAft>
            <a:buNone/>
          </a:pPr>
          <a:r>
            <a:rPr lang="fr-FR" sz="1200" kern="1200"/>
            <a:t>DESARROLLO DE LAS UNIDADES DEL MODULO</a:t>
          </a:r>
        </a:p>
        <a:p>
          <a:pPr marL="57150" lvl="1" indent="-57150" algn="l" defTabSz="488950">
            <a:lnSpc>
              <a:spcPct val="90000"/>
            </a:lnSpc>
            <a:spcBef>
              <a:spcPct val="0"/>
            </a:spcBef>
            <a:spcAft>
              <a:spcPct val="15000"/>
            </a:spcAft>
            <a:buChar char="•"/>
          </a:pPr>
          <a:r>
            <a:rPr lang="fr-FR" sz="1100" kern="1200"/>
            <a:t>Reflexiones sobre el contenido: </a:t>
          </a:r>
          <a:r>
            <a:rPr lang="es-ES_tradnl" sz="1100" kern="1200"/>
            <a:t>se proporcionan las ideas claves que orientan el abordaje de los contenidos temáticos. </a:t>
          </a:r>
          <a:endParaRPr lang="fr-FR" sz="1100" kern="1200"/>
        </a:p>
        <a:p>
          <a:pPr marL="57150" lvl="1" indent="-57150" algn="l" defTabSz="488950">
            <a:lnSpc>
              <a:spcPct val="90000"/>
            </a:lnSpc>
            <a:spcBef>
              <a:spcPct val="0"/>
            </a:spcBef>
            <a:spcAft>
              <a:spcPct val="15000"/>
            </a:spcAft>
            <a:buChar char="•"/>
          </a:pPr>
          <a:r>
            <a:rPr lang="fr-FR" sz="1100" kern="1200"/>
            <a:t>Preguntas sobre la Unidad: </a:t>
          </a:r>
          <a:r>
            <a:rPr lang="es-ES_tradnl" sz="1100" kern="1200"/>
            <a:t>preguntas que el facilitador puede hacer a los participantes para reflexionar y profundizar sobre los contenidos. </a:t>
          </a:r>
          <a:endParaRPr lang="fr-FR" sz="1100" kern="1200"/>
        </a:p>
        <a:p>
          <a:pPr marL="57150" lvl="1" indent="-57150" algn="l" defTabSz="488950">
            <a:lnSpc>
              <a:spcPct val="90000"/>
            </a:lnSpc>
            <a:spcBef>
              <a:spcPct val="0"/>
            </a:spcBef>
            <a:spcAft>
              <a:spcPct val="15000"/>
            </a:spcAft>
            <a:buChar char="•"/>
          </a:pPr>
          <a:r>
            <a:rPr lang="fr-FR" sz="1100" kern="1200"/>
            <a:t>Herramientas didácticas y metodológicas: </a:t>
          </a:r>
          <a:r>
            <a:rPr lang="es-ES" sz="1100" kern="1200"/>
            <a:t>para favorecer la apropiación de conceptos y contenidos, así como la reflexión y la problematización de éstos</a:t>
          </a:r>
          <a:endParaRPr lang="fr-FR" sz="1100" kern="1200"/>
        </a:p>
      </dsp:txBody>
      <dsp:txXfrm rot="5400000">
        <a:off x="1564384" y="1388744"/>
        <a:ext cx="1453861" cy="4166235"/>
      </dsp:txXfrm>
    </dsp:sp>
    <dsp:sp modelId="{FE4FA31A-434E-1C4F-8F45-7780152C18DD}">
      <dsp:nvSpPr>
        <dsp:cNvPr id="0" name=""/>
        <dsp:cNvSpPr/>
      </dsp:nvSpPr>
      <dsp:spPr>
        <a:xfrm rot="16200000">
          <a:off x="382353" y="2744931"/>
          <a:ext cx="6943725" cy="1453861"/>
        </a:xfrm>
        <a:prstGeom prst="flowChartManualOperation">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0" tIns="0" rIns="69850" bIns="0" numCol="1" spcCol="1270" anchor="t" anchorCtr="0">
          <a:noAutofit/>
        </a:bodyPr>
        <a:lstStyle/>
        <a:p>
          <a:pPr marL="0" lvl="0" indent="0" algn="l" defTabSz="711200">
            <a:lnSpc>
              <a:spcPct val="90000"/>
            </a:lnSpc>
            <a:spcBef>
              <a:spcPct val="0"/>
            </a:spcBef>
            <a:spcAft>
              <a:spcPct val="35000"/>
            </a:spcAft>
            <a:buNone/>
          </a:pPr>
          <a:r>
            <a:rPr lang="fr-FR" sz="1600" kern="1200"/>
            <a:t>DISEÑANDO NUESTRA CAPACITACIÓN </a:t>
          </a:r>
        </a:p>
        <a:p>
          <a:pPr marL="57150" lvl="1" indent="-57150" algn="l" defTabSz="488950">
            <a:lnSpc>
              <a:spcPct val="90000"/>
            </a:lnSpc>
            <a:spcBef>
              <a:spcPct val="0"/>
            </a:spcBef>
            <a:spcAft>
              <a:spcPct val="15000"/>
            </a:spcAft>
            <a:buChar char="•"/>
          </a:pPr>
          <a:r>
            <a:rPr lang="fr-FR" sz="1100" kern="1200"/>
            <a:t>Esta sección cuenta con una matriz que se podrá ir completando progresivamente para armar la hoja de ruta de la capacitación a ser impartida</a:t>
          </a:r>
        </a:p>
        <a:p>
          <a:pPr marL="57150" lvl="1" indent="-57150" algn="l" defTabSz="488950">
            <a:lnSpc>
              <a:spcPct val="90000"/>
            </a:lnSpc>
            <a:spcBef>
              <a:spcPct val="0"/>
            </a:spcBef>
            <a:spcAft>
              <a:spcPct val="15000"/>
            </a:spcAft>
            <a:buChar char="•"/>
          </a:pPr>
          <a:r>
            <a:rPr lang="fr-FR" sz="1100" kern="1200">
              <a:solidFill>
                <a:schemeClr val="bg1"/>
              </a:solidFill>
            </a:rPr>
            <a:t>Ejemplo de agenda para organizar una jornada de capacitación</a:t>
          </a:r>
        </a:p>
        <a:p>
          <a:pPr marL="57150" lvl="1" indent="-57150" algn="l" defTabSz="488950">
            <a:lnSpc>
              <a:spcPct val="90000"/>
            </a:lnSpc>
            <a:spcBef>
              <a:spcPct val="0"/>
            </a:spcBef>
            <a:spcAft>
              <a:spcPct val="15000"/>
            </a:spcAft>
            <a:buChar char="•"/>
          </a:pPr>
          <a:endParaRPr lang="fr-FR" sz="1100" kern="1200"/>
        </a:p>
      </dsp:txBody>
      <dsp:txXfrm rot="5400000">
        <a:off x="3127285" y="1388744"/>
        <a:ext cx="1453861" cy="4166235"/>
      </dsp:txXfrm>
    </dsp:sp>
    <dsp:sp modelId="{DA6FACB9-D2D2-FD4A-97A0-3FB37408DAEA}">
      <dsp:nvSpPr>
        <dsp:cNvPr id="0" name=""/>
        <dsp:cNvSpPr/>
      </dsp:nvSpPr>
      <dsp:spPr>
        <a:xfrm rot="16200000">
          <a:off x="1945254" y="2744931"/>
          <a:ext cx="6943725" cy="1453861"/>
        </a:xfrm>
        <a:prstGeom prst="flowChartManualOperation">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0" tIns="0" rIns="69850" bIns="0" numCol="1" spcCol="1270" anchor="t" anchorCtr="0">
          <a:noAutofit/>
        </a:bodyPr>
        <a:lstStyle/>
        <a:p>
          <a:pPr marL="0" lvl="0" indent="0" algn="l" defTabSz="800100">
            <a:lnSpc>
              <a:spcPct val="90000"/>
            </a:lnSpc>
            <a:spcBef>
              <a:spcPct val="0"/>
            </a:spcBef>
            <a:spcAft>
              <a:spcPct val="35000"/>
            </a:spcAft>
            <a:buNone/>
          </a:pPr>
          <a:r>
            <a:rPr lang="fr-FR" sz="1800" kern="1200"/>
            <a:t>ANEXOS</a:t>
          </a:r>
        </a:p>
        <a:p>
          <a:pPr marL="57150" lvl="1" indent="-57150" algn="l" defTabSz="488950">
            <a:lnSpc>
              <a:spcPct val="90000"/>
            </a:lnSpc>
            <a:spcBef>
              <a:spcPct val="0"/>
            </a:spcBef>
            <a:spcAft>
              <a:spcPct val="15000"/>
            </a:spcAft>
            <a:buChar char="•"/>
          </a:pPr>
          <a:r>
            <a:rPr lang="fr-FR" sz="1100" kern="1200"/>
            <a:t>Texto base: </a:t>
          </a:r>
          <a:r>
            <a:rPr lang="es-ES_tradnl" sz="1100" kern="1200"/>
            <a:t>material dirigido a los participantes con los contenidos asociados a cada módulo</a:t>
          </a:r>
          <a:endParaRPr lang="fr-FR" sz="1100" kern="1200"/>
        </a:p>
        <a:p>
          <a:pPr marL="57150" lvl="1" indent="-57150" algn="l" defTabSz="488950">
            <a:lnSpc>
              <a:spcPct val="90000"/>
            </a:lnSpc>
            <a:spcBef>
              <a:spcPct val="0"/>
            </a:spcBef>
            <a:spcAft>
              <a:spcPct val="15000"/>
            </a:spcAft>
            <a:buChar char="•"/>
          </a:pPr>
          <a:r>
            <a:rPr lang="fr-FR" sz="1100" kern="1200">
              <a:solidFill>
                <a:schemeClr val="bg1"/>
              </a:solidFill>
            </a:rPr>
            <a:t>Recursos para el desarrollo de las herramientas didácticas y metodológicas.</a:t>
          </a:r>
        </a:p>
        <a:p>
          <a:pPr marL="57150" lvl="1" indent="-57150" algn="l" defTabSz="488950">
            <a:lnSpc>
              <a:spcPct val="90000"/>
            </a:lnSpc>
            <a:spcBef>
              <a:spcPct val="0"/>
            </a:spcBef>
            <a:spcAft>
              <a:spcPct val="15000"/>
            </a:spcAft>
            <a:buChar char="•"/>
          </a:pPr>
          <a:r>
            <a:rPr lang="fr-FR" sz="1100" kern="1200"/>
            <a:t>PPT: </a:t>
          </a:r>
          <a:r>
            <a:rPr lang="es-ES_tradnl" sz="1100" kern="1200"/>
            <a:t>contenidos y gráficos de soporte para la presentación de los contenidos del Texto base.</a:t>
          </a:r>
          <a:endParaRPr lang="fr-FR" sz="1100" kern="1200"/>
        </a:p>
      </dsp:txBody>
      <dsp:txXfrm rot="5400000">
        <a:off x="4690186" y="1388744"/>
        <a:ext cx="1453861" cy="416623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F62B55-B06E-6343-A6A7-DFC095F88EE9}">
      <dsp:nvSpPr>
        <dsp:cNvPr id="0" name=""/>
        <dsp:cNvSpPr/>
      </dsp:nvSpPr>
      <dsp:spPr>
        <a:xfrm>
          <a:off x="2965" y="111943"/>
          <a:ext cx="1726283" cy="690513"/>
        </a:xfrm>
        <a:prstGeom prst="chevron">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marL="0" lvl="0" indent="0" algn="ctr" defTabSz="355600">
            <a:lnSpc>
              <a:spcPct val="90000"/>
            </a:lnSpc>
            <a:spcBef>
              <a:spcPct val="0"/>
            </a:spcBef>
            <a:spcAft>
              <a:spcPct val="35000"/>
            </a:spcAft>
            <a:buNone/>
          </a:pPr>
          <a:r>
            <a:rPr lang="fr-FR" sz="800" kern="1200"/>
            <a:t>Conocimientos y experiencias laborales y personales de los/as participantes</a:t>
          </a:r>
        </a:p>
      </dsp:txBody>
      <dsp:txXfrm>
        <a:off x="348222" y="111943"/>
        <a:ext cx="1035770" cy="690513"/>
      </dsp:txXfrm>
    </dsp:sp>
    <dsp:sp modelId="{EBDBFD40-37EA-40A2-A0A3-8C6CBFFFA616}">
      <dsp:nvSpPr>
        <dsp:cNvPr id="0" name=""/>
        <dsp:cNvSpPr/>
      </dsp:nvSpPr>
      <dsp:spPr>
        <a:xfrm>
          <a:off x="1556620" y="111943"/>
          <a:ext cx="1726283" cy="690513"/>
        </a:xfrm>
        <a:prstGeom prst="chevron">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marL="0" lvl="0" indent="0" algn="ctr" defTabSz="355600">
            <a:lnSpc>
              <a:spcPct val="90000"/>
            </a:lnSpc>
            <a:spcBef>
              <a:spcPct val="0"/>
            </a:spcBef>
            <a:spcAft>
              <a:spcPct val="35000"/>
            </a:spcAft>
            <a:buNone/>
          </a:pPr>
          <a:r>
            <a:rPr lang="en-CA" sz="800" kern="1200"/>
            <a:t>Conocimientos y experiencias del/la facilitador/a</a:t>
          </a:r>
        </a:p>
      </dsp:txBody>
      <dsp:txXfrm>
        <a:off x="1901877" y="111943"/>
        <a:ext cx="1035770" cy="690513"/>
      </dsp:txXfrm>
    </dsp:sp>
    <dsp:sp modelId="{3EEB5ECF-7AEA-0047-BCAE-32A7D309C9E9}">
      <dsp:nvSpPr>
        <dsp:cNvPr id="0" name=""/>
        <dsp:cNvSpPr/>
      </dsp:nvSpPr>
      <dsp:spPr>
        <a:xfrm>
          <a:off x="3110275" y="111943"/>
          <a:ext cx="1726283" cy="690513"/>
        </a:xfrm>
        <a:prstGeom prst="chevron">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marL="0" lvl="0" indent="0" algn="ctr" defTabSz="355600">
            <a:lnSpc>
              <a:spcPct val="90000"/>
            </a:lnSpc>
            <a:spcBef>
              <a:spcPct val="0"/>
            </a:spcBef>
            <a:spcAft>
              <a:spcPct val="35000"/>
            </a:spcAft>
            <a:buNone/>
          </a:pPr>
          <a:r>
            <a:rPr lang="fr-FR" sz="800" kern="1200"/>
            <a:t>Intercambio con otros/as participantes a través de ejercicios colaborativos y horizontales</a:t>
          </a:r>
        </a:p>
      </dsp:txBody>
      <dsp:txXfrm>
        <a:off x="3455532" y="111943"/>
        <a:ext cx="1035770" cy="690513"/>
      </dsp:txXfrm>
    </dsp:sp>
    <dsp:sp modelId="{4337818E-07D5-1C43-9DDF-5CA007138903}">
      <dsp:nvSpPr>
        <dsp:cNvPr id="0" name=""/>
        <dsp:cNvSpPr/>
      </dsp:nvSpPr>
      <dsp:spPr>
        <a:xfrm>
          <a:off x="4663930" y="111943"/>
          <a:ext cx="1726283" cy="690513"/>
        </a:xfrm>
        <a:prstGeom prst="chevron">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2004" tIns="10668" rIns="10668" bIns="10668" numCol="1" spcCol="1270" anchor="ctr" anchorCtr="0">
          <a:noAutofit/>
        </a:bodyPr>
        <a:lstStyle/>
        <a:p>
          <a:pPr marL="0" lvl="0" indent="0" algn="ctr" defTabSz="355600">
            <a:lnSpc>
              <a:spcPct val="90000"/>
            </a:lnSpc>
            <a:spcBef>
              <a:spcPct val="0"/>
            </a:spcBef>
            <a:spcAft>
              <a:spcPct val="35000"/>
            </a:spcAft>
            <a:buNone/>
          </a:pPr>
          <a:r>
            <a:rPr lang="fr-FR" sz="800" kern="1200"/>
            <a:t>Construcción individual y grupal del conocimiento </a:t>
          </a:r>
        </a:p>
      </dsp:txBody>
      <dsp:txXfrm>
        <a:off x="5009187" y="111943"/>
        <a:ext cx="1035770" cy="69051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417FD1-5ECD-FD48-A959-9EE711649183}">
      <dsp:nvSpPr>
        <dsp:cNvPr id="0" name=""/>
        <dsp:cNvSpPr/>
      </dsp:nvSpPr>
      <dsp:spPr>
        <a:xfrm>
          <a:off x="2571" y="96891"/>
          <a:ext cx="985837" cy="316800"/>
        </a:xfrm>
        <a:prstGeom prst="rect">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Día 1</a:t>
          </a:r>
        </a:p>
      </dsp:txBody>
      <dsp:txXfrm>
        <a:off x="2571" y="96891"/>
        <a:ext cx="985837" cy="316800"/>
      </dsp:txXfrm>
    </dsp:sp>
    <dsp:sp modelId="{CE634617-991F-9147-8C5F-DD088E578B30}">
      <dsp:nvSpPr>
        <dsp:cNvPr id="0" name=""/>
        <dsp:cNvSpPr/>
      </dsp:nvSpPr>
      <dsp:spPr>
        <a:xfrm>
          <a:off x="2571" y="413691"/>
          <a:ext cx="985837" cy="1418884"/>
        </a:xfrm>
        <a:prstGeom prst="rect">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Módulo 1: conceptos clave sobre la Convención</a:t>
          </a:r>
        </a:p>
      </dsp:txBody>
      <dsp:txXfrm>
        <a:off x="2571" y="413691"/>
        <a:ext cx="985837" cy="1418884"/>
      </dsp:txXfrm>
    </dsp:sp>
    <dsp:sp modelId="{741973D0-BE2C-3740-BE34-A4E49309A4C9}">
      <dsp:nvSpPr>
        <dsp:cNvPr id="0" name=""/>
        <dsp:cNvSpPr/>
      </dsp:nvSpPr>
      <dsp:spPr>
        <a:xfrm>
          <a:off x="1126426" y="96891"/>
          <a:ext cx="985837" cy="316800"/>
        </a:xfrm>
        <a:prstGeom prst="rect">
          <a:avLst/>
        </a:prstGeom>
        <a:solidFill>
          <a:schemeClr val="accent5">
            <a:hueOff val="-1689636"/>
            <a:satOff val="-4355"/>
            <a:lumOff val="-2941"/>
            <a:alphaOff val="0"/>
          </a:schemeClr>
        </a:solidFill>
        <a:ln w="12700" cap="flat" cmpd="sng" algn="ctr">
          <a:solidFill>
            <a:schemeClr val="accent5">
              <a:hueOff val="-1689636"/>
              <a:satOff val="-4355"/>
              <a:lumOff val="-2941"/>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Día 2</a:t>
          </a:r>
        </a:p>
      </dsp:txBody>
      <dsp:txXfrm>
        <a:off x="1126426" y="96891"/>
        <a:ext cx="985837" cy="316800"/>
      </dsp:txXfrm>
    </dsp:sp>
    <dsp:sp modelId="{4DBF099A-F4BD-2F48-91C9-1D42FAA7A346}">
      <dsp:nvSpPr>
        <dsp:cNvPr id="0" name=""/>
        <dsp:cNvSpPr/>
      </dsp:nvSpPr>
      <dsp:spPr>
        <a:xfrm>
          <a:off x="1126426" y="413691"/>
          <a:ext cx="985837" cy="1418884"/>
        </a:xfrm>
        <a:prstGeom prst="rect">
          <a:avLst/>
        </a:prstGeom>
        <a:solidFill>
          <a:schemeClr val="accent5">
            <a:tint val="40000"/>
            <a:alpha val="90000"/>
            <a:hueOff val="-1684941"/>
            <a:satOff val="-5708"/>
            <a:lumOff val="-732"/>
            <a:alphaOff val="0"/>
          </a:schemeClr>
        </a:solidFill>
        <a:ln w="12700" cap="flat" cmpd="sng" algn="ctr">
          <a:solidFill>
            <a:schemeClr val="accent5">
              <a:tint val="40000"/>
              <a:alpha val="90000"/>
              <a:hueOff val="-1684941"/>
              <a:satOff val="-5708"/>
              <a:lumOff val="-73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Módulo 2: Políticas públicas para la gestión y  la salvaguardia del PCI</a:t>
          </a:r>
        </a:p>
      </dsp:txBody>
      <dsp:txXfrm>
        <a:off x="1126426" y="413691"/>
        <a:ext cx="985837" cy="1418884"/>
      </dsp:txXfrm>
    </dsp:sp>
    <dsp:sp modelId="{C27037C1-22E3-1A4C-8375-8734627DB75A}">
      <dsp:nvSpPr>
        <dsp:cNvPr id="0" name=""/>
        <dsp:cNvSpPr/>
      </dsp:nvSpPr>
      <dsp:spPr>
        <a:xfrm>
          <a:off x="2250281" y="96891"/>
          <a:ext cx="985837" cy="316800"/>
        </a:xfrm>
        <a:prstGeom prst="rect">
          <a:avLst/>
        </a:prstGeom>
        <a:solidFill>
          <a:schemeClr val="accent5">
            <a:hueOff val="-3379271"/>
            <a:satOff val="-8710"/>
            <a:lumOff val="-5883"/>
            <a:alphaOff val="0"/>
          </a:schemeClr>
        </a:solidFill>
        <a:ln w="12700" cap="flat" cmpd="sng" algn="ctr">
          <a:solidFill>
            <a:schemeClr val="accent5">
              <a:hueOff val="-3379271"/>
              <a:satOff val="-8710"/>
              <a:lumOff val="-5883"/>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Día 3</a:t>
          </a:r>
        </a:p>
      </dsp:txBody>
      <dsp:txXfrm>
        <a:off x="2250281" y="96891"/>
        <a:ext cx="985837" cy="316800"/>
      </dsp:txXfrm>
    </dsp:sp>
    <dsp:sp modelId="{C3544326-0410-504F-9B32-A5C8FFCF573B}">
      <dsp:nvSpPr>
        <dsp:cNvPr id="0" name=""/>
        <dsp:cNvSpPr/>
      </dsp:nvSpPr>
      <dsp:spPr>
        <a:xfrm>
          <a:off x="2250281" y="413691"/>
          <a:ext cx="985837" cy="1418884"/>
        </a:xfrm>
        <a:prstGeom prst="rect">
          <a:avLst/>
        </a:prstGeom>
        <a:solidFill>
          <a:schemeClr val="accent5">
            <a:tint val="40000"/>
            <a:alpha val="90000"/>
            <a:hueOff val="-3369881"/>
            <a:satOff val="-11416"/>
            <a:lumOff val="-1464"/>
            <a:alphaOff val="0"/>
          </a:schemeClr>
        </a:solidFill>
        <a:ln w="12700" cap="flat" cmpd="sng" algn="ctr">
          <a:solidFill>
            <a:schemeClr val="accent5">
              <a:tint val="40000"/>
              <a:alpha val="90000"/>
              <a:hueOff val="-3369881"/>
              <a:satOff val="-11416"/>
              <a:lumOff val="-146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Módulo 3:</a:t>
          </a:r>
        </a:p>
        <a:p>
          <a:pPr marL="57150" lvl="1" indent="-57150" algn="l" defTabSz="488950">
            <a:lnSpc>
              <a:spcPct val="90000"/>
            </a:lnSpc>
            <a:spcBef>
              <a:spcPct val="0"/>
            </a:spcBef>
            <a:spcAft>
              <a:spcPct val="15000"/>
            </a:spcAft>
            <a:buChar char="•"/>
          </a:pPr>
          <a:r>
            <a:rPr lang="fr-FR" sz="1100" kern="1200"/>
            <a:t>La participación comunitaria en el marco de la salvaguardia del PCI</a:t>
          </a:r>
        </a:p>
      </dsp:txBody>
      <dsp:txXfrm>
        <a:off x="2250281" y="413691"/>
        <a:ext cx="985837" cy="1418884"/>
      </dsp:txXfrm>
    </dsp:sp>
    <dsp:sp modelId="{75608060-17E5-6749-B9F6-8688D535DF0D}">
      <dsp:nvSpPr>
        <dsp:cNvPr id="0" name=""/>
        <dsp:cNvSpPr/>
      </dsp:nvSpPr>
      <dsp:spPr>
        <a:xfrm>
          <a:off x="3374136" y="96891"/>
          <a:ext cx="985837" cy="316800"/>
        </a:xfrm>
        <a:prstGeom prst="rect">
          <a:avLst/>
        </a:prstGeom>
        <a:solidFill>
          <a:schemeClr val="accent5">
            <a:hueOff val="-5068907"/>
            <a:satOff val="-13064"/>
            <a:lumOff val="-8824"/>
            <a:alphaOff val="0"/>
          </a:schemeClr>
        </a:solidFill>
        <a:ln w="12700" cap="flat" cmpd="sng" algn="ctr">
          <a:solidFill>
            <a:schemeClr val="accent5">
              <a:hueOff val="-5068907"/>
              <a:satOff val="-13064"/>
              <a:lumOff val="-8824"/>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Día 4</a:t>
          </a:r>
        </a:p>
      </dsp:txBody>
      <dsp:txXfrm>
        <a:off x="3374136" y="96891"/>
        <a:ext cx="985837" cy="316800"/>
      </dsp:txXfrm>
    </dsp:sp>
    <dsp:sp modelId="{54E369F4-8813-CD40-B4C4-3665FF16A05C}">
      <dsp:nvSpPr>
        <dsp:cNvPr id="0" name=""/>
        <dsp:cNvSpPr/>
      </dsp:nvSpPr>
      <dsp:spPr>
        <a:xfrm>
          <a:off x="3374136" y="413691"/>
          <a:ext cx="985837" cy="1418884"/>
        </a:xfrm>
        <a:prstGeom prst="rect">
          <a:avLst/>
        </a:prstGeom>
        <a:solidFill>
          <a:schemeClr val="accent5">
            <a:tint val="40000"/>
            <a:alpha val="90000"/>
            <a:hueOff val="-5054821"/>
            <a:satOff val="-17124"/>
            <a:lumOff val="-2196"/>
            <a:alphaOff val="0"/>
          </a:schemeClr>
        </a:solidFill>
        <a:ln w="12700" cap="flat" cmpd="sng" algn="ctr">
          <a:solidFill>
            <a:schemeClr val="accent5">
              <a:tint val="40000"/>
              <a:alpha val="90000"/>
              <a:hueOff val="-5054821"/>
              <a:satOff val="-17124"/>
              <a:lumOff val="-2196"/>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Módulo 4: Medidas y herramientas de salvaguardia </a:t>
          </a:r>
        </a:p>
      </dsp:txBody>
      <dsp:txXfrm>
        <a:off x="3374136" y="413691"/>
        <a:ext cx="985837" cy="1418884"/>
      </dsp:txXfrm>
    </dsp:sp>
    <dsp:sp modelId="{613DB47B-264F-CB4D-A83A-92E1D07303F7}">
      <dsp:nvSpPr>
        <dsp:cNvPr id="0" name=""/>
        <dsp:cNvSpPr/>
      </dsp:nvSpPr>
      <dsp:spPr>
        <a:xfrm>
          <a:off x="4497990" y="96891"/>
          <a:ext cx="985837" cy="316800"/>
        </a:xfrm>
        <a:prstGeom prst="rect">
          <a:avLst/>
        </a:prstGeom>
        <a:solidFill>
          <a:schemeClr val="accent5">
            <a:hueOff val="-6758543"/>
            <a:satOff val="-17419"/>
            <a:lumOff val="-11765"/>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Día 5</a:t>
          </a:r>
        </a:p>
      </dsp:txBody>
      <dsp:txXfrm>
        <a:off x="4497990" y="96891"/>
        <a:ext cx="985837" cy="316800"/>
      </dsp:txXfrm>
    </dsp:sp>
    <dsp:sp modelId="{07AAF8ED-E9B2-A149-9678-9CD96A4A638D}">
      <dsp:nvSpPr>
        <dsp:cNvPr id="0" name=""/>
        <dsp:cNvSpPr/>
      </dsp:nvSpPr>
      <dsp:spPr>
        <a:xfrm>
          <a:off x="4497990" y="413691"/>
          <a:ext cx="985837" cy="1418884"/>
        </a:xfrm>
        <a:prstGeom prst="rect">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Sesión de evaluación de los aprendizajes</a:t>
          </a:r>
        </a:p>
      </dsp:txBody>
      <dsp:txXfrm>
        <a:off x="4497990" y="413691"/>
        <a:ext cx="985837" cy="1418884"/>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8E2F7E-1032-4042-BAB2-C026ABD81B1B}">
      <dsp:nvSpPr>
        <dsp:cNvPr id="0" name=""/>
        <dsp:cNvSpPr/>
      </dsp:nvSpPr>
      <dsp:spPr>
        <a:xfrm>
          <a:off x="0" y="0"/>
          <a:ext cx="5436028" cy="578840"/>
        </a:xfrm>
        <a:prstGeom prst="rightArrow">
          <a:avLst>
            <a:gd name="adj1" fmla="val 50000"/>
            <a:gd name="adj2" fmla="val 5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91891" numCol="1" spcCol="1270" anchor="ctr" anchorCtr="0">
          <a:noAutofit/>
        </a:bodyPr>
        <a:lstStyle/>
        <a:p>
          <a:pPr marL="0" lvl="0" indent="0" algn="ctr" defTabSz="488950">
            <a:lnSpc>
              <a:spcPct val="90000"/>
            </a:lnSpc>
            <a:spcBef>
              <a:spcPct val="0"/>
            </a:spcBef>
            <a:spcAft>
              <a:spcPct val="35000"/>
            </a:spcAft>
            <a:buNone/>
          </a:pPr>
          <a:r>
            <a:rPr lang="fr-FR" sz="1100" kern="1200"/>
            <a:t>4 días y medio de duración (8 horas por día = 36 horas) </a:t>
          </a:r>
        </a:p>
      </dsp:txBody>
      <dsp:txXfrm>
        <a:off x="0" y="144710"/>
        <a:ext cx="5291318" cy="28942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D1DF349-88E5-7E4E-A30C-AC3053572849}">
      <dsp:nvSpPr>
        <dsp:cNvPr id="0" name=""/>
        <dsp:cNvSpPr/>
      </dsp:nvSpPr>
      <dsp:spPr>
        <a:xfrm>
          <a:off x="5023" y="35973"/>
          <a:ext cx="1501470" cy="1295458"/>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s-ES_tradnl" sz="1100" b="1" kern="1200"/>
            <a:t>Taller presencial</a:t>
          </a:r>
          <a:r>
            <a:rPr lang="es-ES_tradnl" sz="1100" b="1" kern="1200" baseline="0"/>
            <a:t> 1</a:t>
          </a:r>
        </a:p>
        <a:p>
          <a:pPr marL="0" lvl="0" indent="0" algn="ctr" defTabSz="488950">
            <a:lnSpc>
              <a:spcPct val="90000"/>
            </a:lnSpc>
            <a:spcBef>
              <a:spcPct val="0"/>
            </a:spcBef>
            <a:spcAft>
              <a:spcPct val="35000"/>
            </a:spcAft>
            <a:buNone/>
          </a:pPr>
          <a:r>
            <a:rPr lang="es-ES_tradnl" sz="1100" kern="1200"/>
            <a:t>Comprensi</a:t>
          </a:r>
          <a:r>
            <a:rPr lang="es-ES" sz="1100" kern="1200"/>
            <a:t>ón de conceptos y</a:t>
          </a:r>
          <a:r>
            <a:rPr lang="es-ES" sz="1100" kern="1200" baseline="0"/>
            <a:t> metodologías</a:t>
          </a:r>
        </a:p>
        <a:p>
          <a:pPr marL="0" lvl="0" indent="0" algn="ctr" defTabSz="488950">
            <a:lnSpc>
              <a:spcPct val="90000"/>
            </a:lnSpc>
            <a:spcBef>
              <a:spcPct val="0"/>
            </a:spcBef>
            <a:spcAft>
              <a:spcPct val="35000"/>
            </a:spcAft>
            <a:buNone/>
          </a:pPr>
          <a:r>
            <a:rPr lang="es-ES" sz="1100" kern="1200" baseline="0"/>
            <a:t>Planeación de actividades en campo </a:t>
          </a:r>
          <a:endParaRPr lang="es-ES_tradnl" sz="1100" kern="1200"/>
        </a:p>
      </dsp:txBody>
      <dsp:txXfrm>
        <a:off x="42966" y="73916"/>
        <a:ext cx="1425584" cy="1219572"/>
      </dsp:txXfrm>
    </dsp:sp>
    <dsp:sp modelId="{5E01F08E-A6C2-334E-B76B-F9C331A17C56}">
      <dsp:nvSpPr>
        <dsp:cNvPr id="0" name=""/>
        <dsp:cNvSpPr/>
      </dsp:nvSpPr>
      <dsp:spPr>
        <a:xfrm>
          <a:off x="1656641" y="497520"/>
          <a:ext cx="318311" cy="372364"/>
        </a:xfrm>
        <a:prstGeom prst="rightArrow">
          <a:avLst>
            <a:gd name="adj1" fmla="val 60000"/>
            <a:gd name="adj2" fmla="val 5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ES_tradnl" sz="900" kern="1200"/>
        </a:p>
      </dsp:txBody>
      <dsp:txXfrm>
        <a:off x="1656641" y="571993"/>
        <a:ext cx="222818" cy="223418"/>
      </dsp:txXfrm>
    </dsp:sp>
    <dsp:sp modelId="{4BC40D83-48C5-E540-A939-4107423608C3}">
      <dsp:nvSpPr>
        <dsp:cNvPr id="0" name=""/>
        <dsp:cNvSpPr/>
      </dsp:nvSpPr>
      <dsp:spPr>
        <a:xfrm>
          <a:off x="2107082" y="35973"/>
          <a:ext cx="1501470" cy="1295458"/>
        </a:xfrm>
        <a:prstGeom prst="roundRect">
          <a:avLst>
            <a:gd name="adj" fmla="val 10000"/>
          </a:avLst>
        </a:prstGeom>
        <a:gradFill rotWithShape="0">
          <a:gsLst>
            <a:gs pos="0">
              <a:schemeClr val="accent5">
                <a:hueOff val="-3379271"/>
                <a:satOff val="-8710"/>
                <a:lumOff val="-5883"/>
                <a:alphaOff val="0"/>
                <a:satMod val="103000"/>
                <a:lumMod val="102000"/>
                <a:tint val="94000"/>
              </a:schemeClr>
            </a:gs>
            <a:gs pos="50000">
              <a:schemeClr val="accent5">
                <a:hueOff val="-3379271"/>
                <a:satOff val="-8710"/>
                <a:lumOff val="-5883"/>
                <a:alphaOff val="0"/>
                <a:satMod val="110000"/>
                <a:lumMod val="100000"/>
                <a:shade val="100000"/>
              </a:schemeClr>
            </a:gs>
            <a:gs pos="100000">
              <a:schemeClr val="accent5">
                <a:hueOff val="-3379271"/>
                <a:satOff val="-8710"/>
                <a:lumOff val="-5883"/>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s-ES_tradnl" sz="1100" b="1" kern="1200"/>
            <a:t>Fase intermedia</a:t>
          </a:r>
        </a:p>
        <a:p>
          <a:pPr marL="0" lvl="0" indent="0" algn="ctr" defTabSz="488950">
            <a:lnSpc>
              <a:spcPct val="90000"/>
            </a:lnSpc>
            <a:spcBef>
              <a:spcPct val="0"/>
            </a:spcBef>
            <a:spcAft>
              <a:spcPct val="35000"/>
            </a:spcAft>
            <a:buNone/>
          </a:pPr>
          <a:r>
            <a:rPr lang="es-ES_tradnl" sz="1100" kern="1200"/>
            <a:t>Implementaci</a:t>
          </a:r>
          <a:r>
            <a:rPr lang="es-ES" sz="1100" kern="1200"/>
            <a:t>ón</a:t>
          </a:r>
          <a:r>
            <a:rPr lang="es-ES" sz="1100" kern="1200" baseline="0"/>
            <a:t> de actividades o trabajo de campo</a:t>
          </a:r>
          <a:endParaRPr lang="es-ES_tradnl" sz="1100" kern="1200"/>
        </a:p>
      </dsp:txBody>
      <dsp:txXfrm>
        <a:off x="2145025" y="73916"/>
        <a:ext cx="1425584" cy="1219572"/>
      </dsp:txXfrm>
    </dsp:sp>
    <dsp:sp modelId="{3176E917-DE79-B04B-B0D9-A34E81A54FB9}">
      <dsp:nvSpPr>
        <dsp:cNvPr id="0" name=""/>
        <dsp:cNvSpPr/>
      </dsp:nvSpPr>
      <dsp:spPr>
        <a:xfrm>
          <a:off x="3758699" y="497520"/>
          <a:ext cx="318311" cy="372364"/>
        </a:xfrm>
        <a:prstGeom prst="rightArrow">
          <a:avLst>
            <a:gd name="adj1" fmla="val 60000"/>
            <a:gd name="adj2" fmla="val 50000"/>
          </a:avLst>
        </a:prstGeom>
        <a:gradFill rotWithShape="0">
          <a:gsLst>
            <a:gs pos="0">
              <a:schemeClr val="accent5">
                <a:hueOff val="-6758543"/>
                <a:satOff val="-17419"/>
                <a:lumOff val="-11765"/>
                <a:alphaOff val="0"/>
                <a:satMod val="103000"/>
                <a:lumMod val="102000"/>
                <a:tint val="94000"/>
              </a:schemeClr>
            </a:gs>
            <a:gs pos="50000">
              <a:schemeClr val="accent5">
                <a:hueOff val="-6758543"/>
                <a:satOff val="-17419"/>
                <a:lumOff val="-11765"/>
                <a:alphaOff val="0"/>
                <a:satMod val="110000"/>
                <a:lumMod val="100000"/>
                <a:shade val="100000"/>
              </a:schemeClr>
            </a:gs>
            <a:gs pos="100000">
              <a:schemeClr val="accent5">
                <a:hueOff val="-6758543"/>
                <a:satOff val="-17419"/>
                <a:lumOff val="-11765"/>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ES_tradnl" sz="900" kern="1200"/>
        </a:p>
      </dsp:txBody>
      <dsp:txXfrm>
        <a:off x="3758699" y="571993"/>
        <a:ext cx="222818" cy="223418"/>
      </dsp:txXfrm>
    </dsp:sp>
    <dsp:sp modelId="{5494D368-254C-1246-AF7E-8CA891350246}">
      <dsp:nvSpPr>
        <dsp:cNvPr id="0" name=""/>
        <dsp:cNvSpPr/>
      </dsp:nvSpPr>
      <dsp:spPr>
        <a:xfrm>
          <a:off x="4209140" y="35973"/>
          <a:ext cx="1501470" cy="1295458"/>
        </a:xfrm>
        <a:prstGeom prst="roundRect">
          <a:avLst>
            <a:gd name="adj" fmla="val 10000"/>
          </a:avLst>
        </a:prstGeom>
        <a:gradFill rotWithShape="0">
          <a:gsLst>
            <a:gs pos="0">
              <a:schemeClr val="accent5">
                <a:hueOff val="-6758543"/>
                <a:satOff val="-17419"/>
                <a:lumOff val="-11765"/>
                <a:alphaOff val="0"/>
                <a:satMod val="103000"/>
                <a:lumMod val="102000"/>
                <a:tint val="94000"/>
              </a:schemeClr>
            </a:gs>
            <a:gs pos="50000">
              <a:schemeClr val="accent5">
                <a:hueOff val="-6758543"/>
                <a:satOff val="-17419"/>
                <a:lumOff val="-11765"/>
                <a:alphaOff val="0"/>
                <a:satMod val="110000"/>
                <a:lumMod val="100000"/>
                <a:shade val="100000"/>
              </a:schemeClr>
            </a:gs>
            <a:gs pos="100000">
              <a:schemeClr val="accent5">
                <a:hueOff val="-6758543"/>
                <a:satOff val="-17419"/>
                <a:lumOff val="-11765"/>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s-ES_tradnl" sz="1100" b="1" kern="1200"/>
            <a:t>Taller</a:t>
          </a:r>
          <a:r>
            <a:rPr lang="es-ES_tradnl" sz="1100" b="1" kern="1200" baseline="0"/>
            <a:t> presencial 2</a:t>
          </a:r>
        </a:p>
        <a:p>
          <a:pPr marL="0" lvl="0" indent="0" algn="ctr" defTabSz="488950">
            <a:lnSpc>
              <a:spcPct val="90000"/>
            </a:lnSpc>
            <a:spcBef>
              <a:spcPct val="0"/>
            </a:spcBef>
            <a:spcAft>
              <a:spcPct val="35000"/>
            </a:spcAft>
            <a:buNone/>
          </a:pPr>
          <a:r>
            <a:rPr lang="es-ES_tradnl" sz="1100" kern="1200" baseline="0"/>
            <a:t>Intercambio de experiencias y apropiaci</a:t>
          </a:r>
          <a:r>
            <a:rPr lang="es-ES" sz="1100" kern="1200" baseline="0"/>
            <a:t>ón de conceptos con base en la experiencia de la fase intermedia </a:t>
          </a:r>
        </a:p>
      </dsp:txBody>
      <dsp:txXfrm>
        <a:off x="4247083" y="73916"/>
        <a:ext cx="1425584" cy="1219572"/>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8E2F7E-1032-4042-BAB2-C026ABD81B1B}">
      <dsp:nvSpPr>
        <dsp:cNvPr id="0" name=""/>
        <dsp:cNvSpPr/>
      </dsp:nvSpPr>
      <dsp:spPr>
        <a:xfrm>
          <a:off x="-66689" y="0"/>
          <a:ext cx="6851993" cy="729614"/>
        </a:xfrm>
        <a:prstGeom prst="rightArrow">
          <a:avLst>
            <a:gd name="adj1" fmla="val 50000"/>
            <a:gd name="adj2" fmla="val 5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15826" numCol="1" spcCol="1270" anchor="ctr" anchorCtr="0">
          <a:noAutofit/>
        </a:bodyPr>
        <a:lstStyle/>
        <a:p>
          <a:pPr marL="0" lvl="0" indent="0" algn="l" defTabSz="488950">
            <a:lnSpc>
              <a:spcPct val="90000"/>
            </a:lnSpc>
            <a:spcBef>
              <a:spcPct val="0"/>
            </a:spcBef>
            <a:spcAft>
              <a:spcPct val="35000"/>
            </a:spcAft>
            <a:buNone/>
          </a:pPr>
          <a:r>
            <a:rPr lang="fr-FR" sz="1100" kern="1200"/>
            <a:t>4 meses (5 talleres presenciales de 8 horas diarias y 4 meses de trabajo individual durante las fases intermedias) </a:t>
          </a:r>
        </a:p>
      </dsp:txBody>
      <dsp:txXfrm>
        <a:off x="-66689" y="182404"/>
        <a:ext cx="6669590" cy="36480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146D6D1-F0AE-3A46-8ABB-0225FC1566BC}">
      <dsp:nvSpPr>
        <dsp:cNvPr id="0" name=""/>
        <dsp:cNvSpPr/>
      </dsp:nvSpPr>
      <dsp:spPr>
        <a:xfrm>
          <a:off x="2571" y="141630"/>
          <a:ext cx="985837" cy="316800"/>
        </a:xfrm>
        <a:prstGeom prst="rect">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Taller 1</a:t>
          </a:r>
        </a:p>
      </dsp:txBody>
      <dsp:txXfrm>
        <a:off x="2571" y="141630"/>
        <a:ext cx="985837" cy="316800"/>
      </dsp:txXfrm>
    </dsp:sp>
    <dsp:sp modelId="{15B7C42B-EB68-6840-BD16-9294DA0A7D7D}">
      <dsp:nvSpPr>
        <dsp:cNvPr id="0" name=""/>
        <dsp:cNvSpPr/>
      </dsp:nvSpPr>
      <dsp:spPr>
        <a:xfrm>
          <a:off x="2571" y="458430"/>
          <a:ext cx="985837" cy="1396518"/>
        </a:xfrm>
        <a:prstGeom prst="rect">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Abordaje  del módulo 1</a:t>
          </a:r>
        </a:p>
        <a:p>
          <a:pPr marL="57150" lvl="1" indent="-57150" algn="l" defTabSz="488950">
            <a:lnSpc>
              <a:spcPct val="90000"/>
            </a:lnSpc>
            <a:spcBef>
              <a:spcPct val="0"/>
            </a:spcBef>
            <a:spcAft>
              <a:spcPct val="15000"/>
            </a:spcAft>
            <a:buChar char="•"/>
          </a:pPr>
          <a:r>
            <a:rPr lang="fr-FR" sz="1100" kern="1200"/>
            <a:t>Fase intermedia de trabajo individual</a:t>
          </a:r>
        </a:p>
      </dsp:txBody>
      <dsp:txXfrm>
        <a:off x="2571" y="458430"/>
        <a:ext cx="985837" cy="1396518"/>
      </dsp:txXfrm>
    </dsp:sp>
    <dsp:sp modelId="{EACF6553-A8F0-934D-A01C-53639ABF335C}">
      <dsp:nvSpPr>
        <dsp:cNvPr id="0" name=""/>
        <dsp:cNvSpPr/>
      </dsp:nvSpPr>
      <dsp:spPr>
        <a:xfrm>
          <a:off x="1126426" y="141630"/>
          <a:ext cx="985837" cy="316800"/>
        </a:xfrm>
        <a:prstGeom prst="rect">
          <a:avLst/>
        </a:prstGeom>
        <a:solidFill>
          <a:schemeClr val="accent5">
            <a:hueOff val="-1689636"/>
            <a:satOff val="-4355"/>
            <a:lumOff val="-2941"/>
            <a:alphaOff val="0"/>
          </a:schemeClr>
        </a:solidFill>
        <a:ln w="12700" cap="flat" cmpd="sng" algn="ctr">
          <a:solidFill>
            <a:schemeClr val="accent5">
              <a:hueOff val="-1689636"/>
              <a:satOff val="-4355"/>
              <a:lumOff val="-2941"/>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Taller 2</a:t>
          </a:r>
        </a:p>
      </dsp:txBody>
      <dsp:txXfrm>
        <a:off x="1126426" y="141630"/>
        <a:ext cx="985837" cy="316800"/>
      </dsp:txXfrm>
    </dsp:sp>
    <dsp:sp modelId="{A6694343-CB83-C949-B818-EBE3E4545EEC}">
      <dsp:nvSpPr>
        <dsp:cNvPr id="0" name=""/>
        <dsp:cNvSpPr/>
      </dsp:nvSpPr>
      <dsp:spPr>
        <a:xfrm>
          <a:off x="1126426" y="458430"/>
          <a:ext cx="985837" cy="1396518"/>
        </a:xfrm>
        <a:prstGeom prst="rect">
          <a:avLst/>
        </a:prstGeom>
        <a:solidFill>
          <a:schemeClr val="accent5">
            <a:tint val="40000"/>
            <a:alpha val="90000"/>
            <a:hueOff val="-1684941"/>
            <a:satOff val="-5708"/>
            <a:lumOff val="-732"/>
            <a:alphaOff val="0"/>
          </a:schemeClr>
        </a:solidFill>
        <a:ln w="12700" cap="flat" cmpd="sng" algn="ctr">
          <a:solidFill>
            <a:schemeClr val="accent5">
              <a:tint val="40000"/>
              <a:alpha val="90000"/>
              <a:hueOff val="-1684941"/>
              <a:satOff val="-5708"/>
              <a:lumOff val="-73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Abordaje del módulo 2</a:t>
          </a:r>
        </a:p>
        <a:p>
          <a:pPr marL="57150" lvl="1" indent="-57150" algn="l" defTabSz="488950">
            <a:lnSpc>
              <a:spcPct val="90000"/>
            </a:lnSpc>
            <a:spcBef>
              <a:spcPct val="0"/>
            </a:spcBef>
            <a:spcAft>
              <a:spcPct val="15000"/>
            </a:spcAft>
            <a:buChar char="•"/>
          </a:pPr>
          <a:r>
            <a:rPr lang="fr-FR" sz="1100" kern="1200"/>
            <a:t>Fase intermedia de trabajo individual</a:t>
          </a:r>
        </a:p>
      </dsp:txBody>
      <dsp:txXfrm>
        <a:off x="1126426" y="458430"/>
        <a:ext cx="985837" cy="1396518"/>
      </dsp:txXfrm>
    </dsp:sp>
    <dsp:sp modelId="{A947D294-3D38-3A48-8BF0-5FE4593F52B6}">
      <dsp:nvSpPr>
        <dsp:cNvPr id="0" name=""/>
        <dsp:cNvSpPr/>
      </dsp:nvSpPr>
      <dsp:spPr>
        <a:xfrm>
          <a:off x="2250281" y="141630"/>
          <a:ext cx="985837" cy="316800"/>
        </a:xfrm>
        <a:prstGeom prst="rect">
          <a:avLst/>
        </a:prstGeom>
        <a:solidFill>
          <a:schemeClr val="accent5">
            <a:hueOff val="-3379271"/>
            <a:satOff val="-8710"/>
            <a:lumOff val="-5883"/>
            <a:alphaOff val="0"/>
          </a:schemeClr>
        </a:solidFill>
        <a:ln w="12700" cap="flat" cmpd="sng" algn="ctr">
          <a:solidFill>
            <a:schemeClr val="accent5">
              <a:hueOff val="-3379271"/>
              <a:satOff val="-8710"/>
              <a:lumOff val="-5883"/>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Taller 3</a:t>
          </a:r>
        </a:p>
      </dsp:txBody>
      <dsp:txXfrm>
        <a:off x="2250281" y="141630"/>
        <a:ext cx="985837" cy="316800"/>
      </dsp:txXfrm>
    </dsp:sp>
    <dsp:sp modelId="{C87522DE-D3DA-0D40-867E-01B2D8793D8F}">
      <dsp:nvSpPr>
        <dsp:cNvPr id="0" name=""/>
        <dsp:cNvSpPr/>
      </dsp:nvSpPr>
      <dsp:spPr>
        <a:xfrm>
          <a:off x="2250281" y="458430"/>
          <a:ext cx="985837" cy="1396518"/>
        </a:xfrm>
        <a:prstGeom prst="rect">
          <a:avLst/>
        </a:prstGeom>
        <a:solidFill>
          <a:schemeClr val="accent5">
            <a:tint val="40000"/>
            <a:alpha val="90000"/>
            <a:hueOff val="-3369881"/>
            <a:satOff val="-11416"/>
            <a:lumOff val="-1464"/>
            <a:alphaOff val="0"/>
          </a:schemeClr>
        </a:solidFill>
        <a:ln w="12700" cap="flat" cmpd="sng" algn="ctr">
          <a:solidFill>
            <a:schemeClr val="accent5">
              <a:tint val="40000"/>
              <a:alpha val="90000"/>
              <a:hueOff val="-3369881"/>
              <a:satOff val="-11416"/>
              <a:lumOff val="-146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Abordaje del módulo 3</a:t>
          </a:r>
        </a:p>
        <a:p>
          <a:pPr marL="57150" lvl="1" indent="-57150" algn="l" defTabSz="488950">
            <a:lnSpc>
              <a:spcPct val="90000"/>
            </a:lnSpc>
            <a:spcBef>
              <a:spcPct val="0"/>
            </a:spcBef>
            <a:spcAft>
              <a:spcPct val="15000"/>
            </a:spcAft>
            <a:buChar char="•"/>
          </a:pPr>
          <a:r>
            <a:rPr lang="fr-FR" sz="1100" kern="1200"/>
            <a:t>Fase intermedia de trabajo individual</a:t>
          </a:r>
        </a:p>
      </dsp:txBody>
      <dsp:txXfrm>
        <a:off x="2250281" y="458430"/>
        <a:ext cx="985837" cy="1396518"/>
      </dsp:txXfrm>
    </dsp:sp>
    <dsp:sp modelId="{D946DEBD-8B65-1E47-8ED8-83689D22C24D}">
      <dsp:nvSpPr>
        <dsp:cNvPr id="0" name=""/>
        <dsp:cNvSpPr/>
      </dsp:nvSpPr>
      <dsp:spPr>
        <a:xfrm>
          <a:off x="3374136" y="141630"/>
          <a:ext cx="985837" cy="316800"/>
        </a:xfrm>
        <a:prstGeom prst="rect">
          <a:avLst/>
        </a:prstGeom>
        <a:solidFill>
          <a:schemeClr val="accent5">
            <a:hueOff val="-5068907"/>
            <a:satOff val="-13064"/>
            <a:lumOff val="-8824"/>
            <a:alphaOff val="0"/>
          </a:schemeClr>
        </a:solidFill>
        <a:ln w="12700" cap="flat" cmpd="sng" algn="ctr">
          <a:solidFill>
            <a:schemeClr val="accent5">
              <a:hueOff val="-5068907"/>
              <a:satOff val="-13064"/>
              <a:lumOff val="-8824"/>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Taller 4</a:t>
          </a:r>
        </a:p>
      </dsp:txBody>
      <dsp:txXfrm>
        <a:off x="3374136" y="141630"/>
        <a:ext cx="985837" cy="316800"/>
      </dsp:txXfrm>
    </dsp:sp>
    <dsp:sp modelId="{1F4C63AC-58F1-E743-807C-2F0B1709D8BA}">
      <dsp:nvSpPr>
        <dsp:cNvPr id="0" name=""/>
        <dsp:cNvSpPr/>
      </dsp:nvSpPr>
      <dsp:spPr>
        <a:xfrm>
          <a:off x="3374136" y="458430"/>
          <a:ext cx="985837" cy="1396518"/>
        </a:xfrm>
        <a:prstGeom prst="rect">
          <a:avLst/>
        </a:prstGeom>
        <a:solidFill>
          <a:schemeClr val="accent5">
            <a:tint val="40000"/>
            <a:alpha val="90000"/>
            <a:hueOff val="-5054821"/>
            <a:satOff val="-17124"/>
            <a:lumOff val="-2196"/>
            <a:alphaOff val="0"/>
          </a:schemeClr>
        </a:solidFill>
        <a:ln w="12700" cap="flat" cmpd="sng" algn="ctr">
          <a:solidFill>
            <a:schemeClr val="accent5">
              <a:tint val="40000"/>
              <a:alpha val="90000"/>
              <a:hueOff val="-5054821"/>
              <a:satOff val="-17124"/>
              <a:lumOff val="-2196"/>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Abordaje del módulo 4</a:t>
          </a:r>
        </a:p>
        <a:p>
          <a:pPr marL="57150" lvl="1" indent="-57150" algn="l" defTabSz="488950">
            <a:lnSpc>
              <a:spcPct val="90000"/>
            </a:lnSpc>
            <a:spcBef>
              <a:spcPct val="0"/>
            </a:spcBef>
            <a:spcAft>
              <a:spcPct val="15000"/>
            </a:spcAft>
            <a:buChar char="•"/>
          </a:pPr>
          <a:r>
            <a:rPr lang="fr-FR" sz="1100" kern="1200"/>
            <a:t>Fase intermedia de trabajo individual</a:t>
          </a:r>
        </a:p>
      </dsp:txBody>
      <dsp:txXfrm>
        <a:off x="3374136" y="458430"/>
        <a:ext cx="985837" cy="1396518"/>
      </dsp:txXfrm>
    </dsp:sp>
    <dsp:sp modelId="{1BA61AFE-FB13-8B42-B91E-F8216B0E2E9C}">
      <dsp:nvSpPr>
        <dsp:cNvPr id="0" name=""/>
        <dsp:cNvSpPr/>
      </dsp:nvSpPr>
      <dsp:spPr>
        <a:xfrm>
          <a:off x="4497990" y="141630"/>
          <a:ext cx="985837" cy="316800"/>
        </a:xfrm>
        <a:prstGeom prst="rect">
          <a:avLst/>
        </a:prstGeom>
        <a:solidFill>
          <a:schemeClr val="accent5">
            <a:hueOff val="-6758543"/>
            <a:satOff val="-17419"/>
            <a:lumOff val="-11765"/>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fr-FR" sz="1100" kern="1200"/>
            <a:t>Taller 5</a:t>
          </a:r>
        </a:p>
      </dsp:txBody>
      <dsp:txXfrm>
        <a:off x="4497990" y="141630"/>
        <a:ext cx="985837" cy="316800"/>
      </dsp:txXfrm>
    </dsp:sp>
    <dsp:sp modelId="{FD6192EA-311C-B74F-B59A-2261403C8881}">
      <dsp:nvSpPr>
        <dsp:cNvPr id="0" name=""/>
        <dsp:cNvSpPr/>
      </dsp:nvSpPr>
      <dsp:spPr>
        <a:xfrm>
          <a:off x="4497990" y="458430"/>
          <a:ext cx="985837" cy="1396518"/>
        </a:xfrm>
        <a:prstGeom prst="rect">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fr-FR" sz="1100" kern="1200"/>
            <a:t>Sesión de evaluación sobre la base de los módulos y fases intermedias desarrolladas</a:t>
          </a:r>
        </a:p>
      </dsp:txBody>
      <dsp:txXfrm>
        <a:off x="4497990" y="458430"/>
        <a:ext cx="985837" cy="139651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9/3/layout/IncreasingArrowsProcess">
  <dgm:title val=""/>
  <dgm:desc val=""/>
  <dgm:catLst>
    <dgm:cat type="process" pri="5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Lst>
      <dgm:cxnLst>
        <dgm:cxn modelId="40" srcId="0" destId="10" srcOrd="0" destOrd="0"/>
        <dgm:cxn modelId="12" srcId="10" destId="11" srcOrd="0" destOrd="0"/>
        <dgm:cxn modelId="50" srcId="0" destId="20" srcOrd="1" destOrd="0"/>
        <dgm:cxn modelId="22" srcId="20" destId="2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clrData>
  <dgm:layoutNode name="Name0">
    <dgm:varLst>
      <dgm:chMax val="5"/>
      <dgm:chPref val="5"/>
      <dgm:dir/>
      <dgm:animLvl val="lvl"/>
    </dgm:varLst>
    <dgm:shape xmlns:r="http://schemas.openxmlformats.org/officeDocument/2006/relationships" r:blip="">
      <dgm:adjLst/>
    </dgm:shape>
    <dgm:choose name="Name1">
      <dgm:if name="Name2" axis="ch" ptType="node" func="cnt" op="equ" val="1">
        <dgm:choose name="Name3">
          <dgm:if name="Name4" axis="ch ch" ptType="node node" func="cnt" op="equ" val="0">
            <dgm:alg type="composite">
              <dgm:param type="ar" val="6.8662"/>
            </dgm:alg>
            <dgm:choose name="Name5">
              <dgm:if name="Name6" func="var" arg="dir" op="equ" val="norm">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if>
              <dgm:else name="Name7">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else>
            </dgm:choose>
          </dgm:if>
          <dgm:else name="Name8">
            <dgm:alg type="composite">
              <dgm:param type="ar" val="1.9864"/>
            </dgm:alg>
            <dgm:choose name="Name9">
              <dgm:if name="Name10" func="var" arg="dir" op="equ" val="norm">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
                  <dgm:constr type="t" for="ch" forName="childText1" refType="h" fact="0.224"/>
                  <dgm:constr type="w" for="ch" forName="childText1" refType="w" fact="0.9241"/>
                  <dgm:constr type="h" for="ch" forName="childText1" refType="h" fact="0.776"/>
                </dgm:constrLst>
              </dgm:if>
              <dgm:else name="Name11">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076"/>
                  <dgm:constr type="t" for="ch" forName="childText1" refType="h" fact="0.224"/>
                  <dgm:constr type="w" for="ch" forName="childText1" refType="w" fact="0.9241"/>
                  <dgm:constr type="h" for="ch" forName="childText1" refType="h" fact="0.776"/>
                </dgm:constrLst>
              </dgm:else>
            </dgm:choose>
          </dgm:else>
        </dgm:choose>
      </dgm:if>
      <dgm:if name="Name12" axis="ch" ptType="node" func="cnt" op="equ" val="2">
        <dgm:choose name="Name13">
          <dgm:if name="Name14" axis="ch ch" ptType="node node" func="cnt" op="equ" val="0">
            <dgm:alg type="composite">
              <dgm:param type="ar" val="5.1498"/>
            </dgm:alg>
            <dgm:choose name="Name15">
              <dgm:if name="Name16" func="var" arg="dir" op="equ" val="norm">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462"/>
                  <dgm:constr type="t" for="ch" forName="parentText2" refType="h" fact="0.2499"/>
                  <dgm:constr type="w" for="ch" forName="parentText2" refType="w" fact="0.538"/>
                  <dgm:constr type="h" for="ch" forName="parentText2" refType="h" fact="0.7501"/>
                </dgm:constrLst>
              </dgm:if>
              <dgm:else name="Name17">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
                  <dgm:constr type="t" for="ch" forName="parentText2" refType="h" fact="0.2499"/>
                  <dgm:constr type="w" for="ch" forName="parentText2" refType="w" fact="0.538"/>
                  <dgm:constr type="h" for="ch" forName="parentText2" refType="h" fact="0.7501"/>
                </dgm:constrLst>
              </dgm:else>
            </dgm:choose>
          </dgm:if>
          <dgm:else name="Name18">
            <dgm:alg type="composite">
              <dgm:param type="ar" val="2.0563"/>
            </dgm:alg>
            <dgm:choose name="Name19">
              <dgm:if name="Name2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462"/>
                  <dgm:constr type="t" for="ch" forName="parentText2" refType="h" fact="0.0998"/>
                  <dgm:constr type="w" for="ch" forName="parentText2" refType="w" fact="0.538"/>
                  <dgm:constr type="h" for="ch" forName="parentText2" refType="h" fact="0.2995"/>
                  <dgm:constr type="l" for="ch" forName="childText1" refType="w" fact="0"/>
                  <dgm:constr type="t" for="ch" forName="childText1" refType="h" fact="0.2317"/>
                  <dgm:constr type="w" for="ch" forName="childText1" refType="w" fact="0.462"/>
                  <dgm:constr type="h" for="ch" forName="childText1" refType="h" fact="0.6685"/>
                  <dgm:constr type="l" for="ch" forName="childText2" refType="w" fact="0.462"/>
                  <dgm:constr type="t" for="ch" forName="childText2" refType="h" fact="0.3315"/>
                  <dgm:constr type="w" for="ch" forName="childText2" refType="w" fact="0.462"/>
                  <dgm:constr type="h" for="ch" forName="childText2" refType="h" fact="0.6685"/>
                </dgm:constrLst>
              </dgm:if>
              <dgm:else name="Name2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
                  <dgm:constr type="t" for="ch" forName="parentText2" refType="h" fact="0.0998"/>
                  <dgm:constr type="w" for="ch" forName="parentText2" refType="w" fact="0.538"/>
                  <dgm:constr type="h" for="ch" forName="parentText2" refType="h" fact="0.2995"/>
                  <dgm:constr type="l" for="ch" forName="childText1" refType="w" fact="0.538"/>
                  <dgm:constr type="t" for="ch" forName="childText1" refType="h" fact="0.2317"/>
                  <dgm:constr type="w" for="ch" forName="childText1" refType="w" fact="0.462"/>
                  <dgm:constr type="h" for="ch" forName="childText1" refType="h" fact="0.6685"/>
                  <dgm:constr type="l" for="ch" forName="childText2" refType="w" fact="0.076"/>
                  <dgm:constr type="t" for="ch" forName="childText2" refType="h" fact="0.3315"/>
                  <dgm:constr type="w" for="ch" forName="childText2" refType="w" fact="0.462"/>
                  <dgm:constr type="h" for="ch" forName="childText2" refType="h" fact="0.6685"/>
                </dgm:constrLst>
              </dgm:else>
            </dgm:choose>
          </dgm:else>
        </dgm:choose>
      </dgm:if>
      <dgm:if name="Name22" axis="ch" ptType="node" func="cnt" op="equ" val="3">
        <dgm:choose name="Name23">
          <dgm:if name="Name24" axis="ch ch" ptType="node node" func="cnt" op="equ" val="0">
            <dgm:alg type="composite">
              <dgm:param type="ar" val="4.1198"/>
            </dgm:alg>
            <dgm:choose name="Name25">
              <dgm:if name="Name2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308"/>
                  <dgm:constr type="t" for="ch" forName="parentText2" refType="h" fact="0.2"/>
                  <dgm:constr type="w" for="ch" forName="parentText2" refType="w" fact="0.692"/>
                  <dgm:constr type="h" for="ch" forName="parentText2" refType="h" fact="0.6"/>
                  <dgm:constr type="l" for="ch" forName="parentText3" refType="w" fact="0.616"/>
                  <dgm:constr type="t" for="ch" forName="parentText3" refType="h" fact="0.4"/>
                  <dgm:constr type="w" for="ch" forName="parentText3" refType="w" fact="0.384"/>
                  <dgm:constr type="h" for="ch" forName="parentText3" refType="h" fact="0.6"/>
                </dgm:constrLst>
              </dgm:if>
              <dgm:else name="Name2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
                  <dgm:constr type="t" for="ch" forName="parentText2" refType="h" fact="0.2"/>
                  <dgm:constr type="w" for="ch" forName="parentText2" refType="w" fact="0.692"/>
                  <dgm:constr type="h" for="ch" forName="parentText2" refType="h" fact="0.6"/>
                  <dgm:constr type="l" for="ch" forName="parentText3" refType="w" fact="0"/>
                  <dgm:constr type="t" for="ch" forName="parentText3" refType="h" fact="0.4"/>
                  <dgm:constr type="w" for="ch" forName="parentText3" refType="w" fact="0.384"/>
                  <dgm:constr type="h" for="ch" forName="parentText3" refType="h" fact="0.6"/>
                </dgm:constrLst>
              </dgm:else>
            </dgm:choose>
          </dgm:if>
          <dgm:else name="Name28">
            <dgm:alg type="composite">
              <dgm:param type="ar" val="2.0702"/>
            </dgm:alg>
            <dgm:choose name="Name29">
              <dgm:if name="Name3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
                  <dgm:constr type="t" for="ch" forName="childText1" refType="h" fact="0.2325"/>
                  <dgm:constr type="w" for="ch" forName="childText1" refType="w" fact="0.308"/>
                  <dgm:constr type="h" for="ch" forName="childText1" refType="h" fact="0.5808"/>
                  <dgm:constr type="l" for="ch" forName="childText2" refType="w" fact="0.308"/>
                  <dgm:constr type="t" for="ch" forName="childText2" refType="h" fact="0.333"/>
                  <dgm:constr type="w" for="ch" forName="childText2" refType="w" fact="0.308"/>
                  <dgm:constr type="h" for="ch" forName="childText2" refType="h" fact="0.5808"/>
                  <dgm:constr type="l" for="ch" forName="childText3" refType="w" fact="0.61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308"/>
                  <dgm:constr type="t" for="ch" forName="parentText2" refType="h" fact="0.1005"/>
                  <dgm:constr type="w" for="ch" forName="parentText2" refType="w" fact="0.692"/>
                  <dgm:constr type="h" for="ch" forName="parentText2" refType="h" fact="0.3015"/>
                  <dgm:constr type="l" for="ch" forName="parentText3" refType="w" fact="0.616"/>
                  <dgm:constr type="t" for="ch" forName="parentText3" refType="h" fact="0.201"/>
                  <dgm:constr type="w" for="ch" forName="parentText3" refType="w" fact="0.384"/>
                  <dgm:constr type="h" for="ch" forName="parentText3" refType="h" fact="0.3015"/>
                </dgm:constrLst>
              </dgm:if>
              <dgm:else name="Name3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692"/>
                  <dgm:constr type="t" for="ch" forName="childText1" refType="h" fact="0.2325"/>
                  <dgm:constr type="w" for="ch" forName="childText1" refType="w" fact="0.308"/>
                  <dgm:constr type="h" for="ch" forName="childText1" refType="h" fact="0.5808"/>
                  <dgm:constr type="l" for="ch" forName="childText2" refType="w" fact="0.384"/>
                  <dgm:constr type="t" for="ch" forName="childText2" refType="h" fact="0.333"/>
                  <dgm:constr type="w" for="ch" forName="childText2" refType="w" fact="0.308"/>
                  <dgm:constr type="h" for="ch" forName="childText2" refType="h" fact="0.5808"/>
                  <dgm:constr type="l" for="ch" forName="childText3" refType="w" fact="0.07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
                  <dgm:constr type="t" for="ch" forName="parentText2" refType="h" fact="0.1005"/>
                  <dgm:constr type="w" for="ch" forName="parentText2" refType="w" fact="0.692"/>
                  <dgm:constr type="h" for="ch" forName="parentText2" refType="h" fact="0.3015"/>
                  <dgm:constr type="l" for="ch" forName="parentText3" refType="w" fact="0"/>
                  <dgm:constr type="t" for="ch" forName="parentText3" refType="h" fact="0.201"/>
                  <dgm:constr type="w" for="ch" forName="parentText3" refType="w" fact="0.384"/>
                  <dgm:constr type="h" for="ch" forName="parentText3" refType="h" fact="0.3015"/>
                </dgm:constrLst>
              </dgm:else>
            </dgm:choose>
          </dgm:else>
        </dgm:choose>
      </dgm:if>
      <dgm:if name="Name32" axis="ch" ptType="node" func="cnt" op="equ" val="4">
        <dgm:choose name="Name33">
          <dgm:if name="Name34" axis="ch ch" ptType="node node" func="cnt" op="equ" val="0">
            <dgm:alg type="composite">
              <dgm:param type="ar" val="3.435"/>
            </dgm:alg>
            <dgm:choose name="Name35">
              <dgm:if name="Name3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2305"/>
                  <dgm:constr type="t" for="ch" forName="parentText2" refType="h" fact="0.1666"/>
                  <dgm:constr type="w" for="ch" forName="parentText2" refType="w" fact="0.7695"/>
                  <dgm:constr type="h" for="ch" forName="parentText2" refType="h" fact="0.5001"/>
                  <dgm:constr type="l" for="ch" forName="parentText3" refType="w" fact="0.461"/>
                  <dgm:constr type="t" for="ch" forName="parentText3" refType="h" fact="0.3333"/>
                  <dgm:constr type="w" for="ch" forName="parentText3" refType="w" fact="0.539"/>
                  <dgm:constr type="h" for="ch" forName="parentText3" refType="h" fact="0.5001"/>
                  <dgm:constr type="l" for="ch" forName="parentText4" refType="w" fact="0.6915"/>
                  <dgm:constr type="t" for="ch" forName="parentText4" refType="h" fact="0.4999"/>
                  <dgm:constr type="w" for="ch" forName="parentText4" refType="w" fact="0.3085"/>
                  <dgm:constr type="h" for="ch" forName="parentText4" refType="h" fact="0.5001"/>
                </dgm:constrLst>
              </dgm:if>
              <dgm:else name="Name3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
                  <dgm:constr type="t" for="ch" forName="parentText2" refType="h" fact="0.1666"/>
                  <dgm:constr type="w" for="ch" forName="parentText2" refType="w" fact="0.7695"/>
                  <dgm:constr type="h" for="ch" forName="parentText2" refType="h" fact="0.5001"/>
                  <dgm:constr type="l" for="ch" forName="parentText3" refType="w" fact="0"/>
                  <dgm:constr type="t" for="ch" forName="parentText3" refType="h" fact="0.3333"/>
                  <dgm:constr type="w" for="ch" forName="parentText3" refType="w" fact="0.539"/>
                  <dgm:constr type="h" for="ch" forName="parentText3" refType="h" fact="0.5001"/>
                  <dgm:constr type="l" for="ch" forName="parentText4" refType="w" fact="0"/>
                  <dgm:constr type="t" for="ch" forName="parentText4" refType="h" fact="0.4999"/>
                  <dgm:constr type="w" for="ch" forName="parentText4" refType="w" fact="0.3085"/>
                  <dgm:constr type="h" for="ch" forName="parentText4" refType="h" fact="0.5001"/>
                </dgm:constrLst>
              </dgm:else>
            </dgm:choose>
          </dgm:if>
          <dgm:else name="Name38">
            <dgm:alg type="composite">
              <dgm:param type="ar" val="1.9377"/>
            </dgm:alg>
            <dgm:choose name="Name39">
              <dgm:if name="Name4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
                  <dgm:constr type="t" for="ch" forName="childText1" refType="h" fact="0.218"/>
                  <dgm:constr type="w" for="ch" forName="childText1" refType="w" fact="0.2305"/>
                  <dgm:constr type="h" for="ch" forName="childText1" refType="h" fact="0.5218"/>
                  <dgm:constr type="l" for="ch" forName="childText2" refType="w" fact="0.2305"/>
                  <dgm:constr type="t" for="ch" forName="childText2" refType="h" fact="0.312"/>
                  <dgm:constr type="w" for="ch" forName="childText2" refType="w" fact="0.2305"/>
                  <dgm:constr type="h" for="ch" forName="childText2" refType="h" fact="0.5085"/>
                  <dgm:constr type="l" for="ch" forName="childText3" refType="w" fact="0.461"/>
                  <dgm:constr type="t" for="ch" forName="childText3" refType="h" fact="0.406"/>
                  <dgm:constr type="w" for="ch" forName="childText3" refType="w" fact="0.2305"/>
                  <dgm:constr type="h" for="ch" forName="childText3" refType="h" fact="0.5119"/>
                  <dgm:constr type="l" for="ch" forName="childText4" refType="w" fact="0.6915"/>
                  <dgm:constr type="t" for="ch" forName="childText4" refType="h" fact="0.5"/>
                  <dgm:constr type="w" for="ch" forName="childText4" refType="w" fact="0.232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2305"/>
                  <dgm:constr type="t" for="ch" forName="parentText2" refType="h" fact="0.094"/>
                  <dgm:constr type="w" for="ch" forName="parentText2" refType="w" fact="0.7695"/>
                  <dgm:constr type="h" for="ch" forName="parentText2" refType="h" fact="0.2821"/>
                  <dgm:constr type="l" for="ch" forName="parentText3" refType="w" fact="0.461"/>
                  <dgm:constr type="t" for="ch" forName="parentText3" refType="h" fact="0.188"/>
                  <dgm:constr type="w" for="ch" forName="parentText3" refType="w" fact="0.539"/>
                  <dgm:constr type="h" for="ch" forName="parentText3" refType="h" fact="0.2821"/>
                  <dgm:constr type="l" for="ch" forName="parentText4" refType="w" fact="0.6915"/>
                  <dgm:constr type="t" for="ch" forName="parentText4" refType="h" fact="0.282"/>
                  <dgm:constr type="w" for="ch" forName="parentText4" refType="w" fact="0.3085"/>
                  <dgm:constr type="h" for="ch" forName="parentText4" refType="h" fact="0.2821"/>
                </dgm:constrLst>
              </dgm:if>
              <dgm:else name="Name4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7695"/>
                  <dgm:constr type="t" for="ch" forName="childText1" refType="h" fact="0.218"/>
                  <dgm:constr type="w" for="ch" forName="childText1" refType="w" fact="0.2305"/>
                  <dgm:constr type="h" for="ch" forName="childText1" refType="h" fact="0.5218"/>
                  <dgm:constr type="l" for="ch" forName="childText2" refType="w" fact="0.539"/>
                  <dgm:constr type="t" for="ch" forName="childText2" refType="h" fact="0.312"/>
                  <dgm:constr type="w" for="ch" forName="childText2" refType="w" fact="0.2305"/>
                  <dgm:constr type="h" for="ch" forName="childText2" refType="h" fact="0.5085"/>
                  <dgm:constr type="l" for="ch" forName="childText3" refType="w" fact="0.3085"/>
                  <dgm:constr type="t" for="ch" forName="childText3" refType="h" fact="0.406"/>
                  <dgm:constr type="w" for="ch" forName="childText3" refType="w" fact="0.2305"/>
                  <dgm:constr type="h" for="ch" forName="childText3" refType="h" fact="0.5119"/>
                  <dgm:constr type="l" for="ch" forName="childText4" refType="w" fact="0.076"/>
                  <dgm:constr type="t" for="ch" forName="childText4" refType="h" fact="0.5"/>
                  <dgm:constr type="w" for="ch" forName="childText4" refType="w" fact="0.234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
                  <dgm:constr type="t" for="ch" forName="parentText2" refType="h" fact="0.094"/>
                  <dgm:constr type="w" for="ch" forName="parentText2" refType="w" fact="0.7695"/>
                  <dgm:constr type="h" for="ch" forName="parentText2" refType="h" fact="0.2821"/>
                  <dgm:constr type="l" for="ch" forName="parentText3" refType="w" fact="0"/>
                  <dgm:constr type="t" for="ch" forName="parentText3" refType="h" fact="0.188"/>
                  <dgm:constr type="w" for="ch" forName="parentText3" refType="w" fact="0.539"/>
                  <dgm:constr type="h" for="ch" forName="parentText3" refType="h" fact="0.2821"/>
                  <dgm:constr type="l" for="ch" forName="parentText4" refType="w" fact="0"/>
                  <dgm:constr type="t" for="ch" forName="parentText4" refType="h" fact="0.282"/>
                  <dgm:constr type="w" for="ch" forName="parentText4" refType="w" fact="0.3085"/>
                  <dgm:constr type="h" for="ch" forName="parentText4" refType="h" fact="0.2821"/>
                </dgm:constrLst>
              </dgm:else>
            </dgm:choose>
          </dgm:else>
        </dgm:choose>
      </dgm:if>
      <dgm:else name="Name42">
        <dgm:choose name="Name43">
          <dgm:if name="Name44" axis="ch ch" ptType="node node" func="cnt" op="equ" val="0">
            <dgm:alg type="composite">
              <dgm:param type="ar" val="2.9463"/>
            </dgm:alg>
            <dgm:choose name="Name45">
              <dgm:if name="Name4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1848"/>
                  <dgm:constr type="t" for="ch" forName="parentText2" refType="h" fact="0.1429"/>
                  <dgm:constr type="w" for="ch" forName="parentText2" refType="w" fact="0.8152"/>
                  <dgm:constr type="h" for="ch" forName="parentText2" refType="h" fact="0.4285"/>
                  <dgm:constr type="l" for="ch" forName="parentText3" refType="w" fact="0.3696"/>
                  <dgm:constr type="t" for="ch" forName="parentText3" refType="h" fact="0.2858"/>
                  <dgm:constr type="w" for="ch" forName="parentText3" refType="w" fact="0.6304"/>
                  <dgm:constr type="h" for="ch" forName="parentText3" refType="h" fact="0.4285"/>
                  <dgm:constr type="l" for="ch" forName="parentText4" refType="w" fact="0.5545"/>
                  <dgm:constr type="t" for="ch" forName="parentText4" refType="h" fact="0.4286"/>
                  <dgm:constr type="w" for="ch" forName="parentText4" refType="w" fact="0.4455"/>
                  <dgm:constr type="h" for="ch" forName="parentText4" refType="h" fact="0.4285"/>
                  <dgm:constr type="l" for="ch" forName="parentText5" refType="w" fact="0.7393"/>
                  <dgm:constr type="t" for="ch" forName="parentText5" refType="h" fact="0.5715"/>
                  <dgm:constr type="w" for="ch" forName="parentText5" refType="w" fact="0.2607"/>
                  <dgm:constr type="h" for="ch" forName="parentText5" refType="h" fact="0.4285"/>
                </dgm:constrLst>
              </dgm:if>
              <dgm:else name="Name4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
                  <dgm:constr type="t" for="ch" forName="parentText2" refType="h" fact="0.1429"/>
                  <dgm:constr type="w" for="ch" forName="parentText2" refType="w" fact="0.8152"/>
                  <dgm:constr type="h" for="ch" forName="parentText2" refType="h" fact="0.4285"/>
                  <dgm:constr type="l" for="ch" forName="parentText3" refType="w" fact="0"/>
                  <dgm:constr type="t" for="ch" forName="parentText3" refType="h" fact="0.2858"/>
                  <dgm:constr type="w" for="ch" forName="parentText3" refType="w" fact="0.6304"/>
                  <dgm:constr type="h" for="ch" forName="parentText3" refType="h" fact="0.4285"/>
                  <dgm:constr type="l" for="ch" forName="parentText4" refType="w" fact="0"/>
                  <dgm:constr type="t" for="ch" forName="parentText4" refType="h" fact="0.4286"/>
                  <dgm:constr type="w" for="ch" forName="parentText4" refType="w" fact="0.4455"/>
                  <dgm:constr type="h" for="ch" forName="parentText4" refType="h" fact="0.4285"/>
                  <dgm:constr type="l" for="ch" forName="parentText5" refType="w" fact="0"/>
                  <dgm:constr type="t" for="ch" forName="parentText5" refType="h" fact="0.5715"/>
                  <dgm:constr type="w" for="ch" forName="parentText5" refType="w" fact="0.2607"/>
                  <dgm:constr type="h" for="ch" forName="parentText5" refType="h" fact="0.4285"/>
                </dgm:constrLst>
              </dgm:else>
            </dgm:choose>
          </dgm:if>
          <dgm:else name="Name48">
            <dgm:alg type="composite">
              <dgm:param type="ar" val="1.7837"/>
            </dgm:alg>
            <dgm:choose name="Name49">
              <dgm:if name="Name5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
                  <dgm:constr type="t" for="ch" forName="childText1" refType="h" fact="0.1997"/>
                  <dgm:constr type="w" for="ch" forName="childText1" refType="w" fact="0.18482"/>
                  <dgm:constr type="h" for="ch" forName="childText1" refType="h" fact="0.4763"/>
                  <dgm:constr type="l" for="ch" forName="childText2" refType="w" fact="0.1848"/>
                  <dgm:constr type="t" for="ch" forName="childText2" refType="h" fact="0.2862"/>
                  <dgm:constr type="w" for="ch" forName="childText2" refType="w" fact="0.18482"/>
                  <dgm:constr type="h" for="ch" forName="childText2" refType="h" fact="0.4763"/>
                  <dgm:constr type="l" for="ch" forName="childText3" refType="w" fact="0.3696"/>
                  <dgm:constr type="t" for="ch" forName="childText3" refType="h" fact="0.3727"/>
                  <dgm:constr type="w" for="ch" forName="childText3" refType="w" fact="0.18482"/>
                  <dgm:constr type="h" for="ch" forName="childText3" refType="h" fact="0.4763"/>
                  <dgm:constr type="l" for="ch" forName="childText4" refType="w" fact="0.5545"/>
                  <dgm:constr type="t" for="ch" forName="childText4" refType="h" fact="0.4592"/>
                  <dgm:constr type="w" for="ch" forName="childText4" refType="w" fact="0.18482"/>
                  <dgm:constr type="h" for="ch" forName="childText4" refType="h" fact="0.4763"/>
                  <dgm:constr type="l" for="ch" forName="childText5" refType="w" fact="0.7393"/>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1848"/>
                  <dgm:constr type="t" for="ch" forName="parentText2" refType="h" fact="0.0865"/>
                  <dgm:constr type="w" for="ch" forName="parentText2" refType="w" fact="0.8152"/>
                  <dgm:constr type="h" for="ch" forName="parentText2" refType="h" fact="0.2594"/>
                  <dgm:constr type="l" for="ch" forName="parentText3" refType="w" fact="0.3696"/>
                  <dgm:constr type="t" for="ch" forName="parentText3" refType="h" fact="0.173"/>
                  <dgm:constr type="w" for="ch" forName="parentText3" refType="w" fact="0.6304"/>
                  <dgm:constr type="h" for="ch" forName="parentText3" refType="h" fact="0.2594"/>
                  <dgm:constr type="l" for="ch" forName="parentText4" refType="w" fact="0.5545"/>
                  <dgm:constr type="t" for="ch" forName="parentText4" refType="h" fact="0.2595"/>
                  <dgm:constr type="w" for="ch" forName="parentText4" refType="w" fact="0.4455"/>
                  <dgm:constr type="h" for="ch" forName="parentText4" refType="h" fact="0.2594"/>
                  <dgm:constr type="l" for="ch" forName="parentText5" refType="w" fact="0.7393"/>
                  <dgm:constr type="t" for="ch" forName="parentText5" refType="h" fact="0.346"/>
                  <dgm:constr type="w" for="ch" forName="parentText5" refType="w" fact="0.2607"/>
                  <dgm:constr type="h" for="ch" forName="parentText5" refType="h" fact="0.2594"/>
                </dgm:constrLst>
              </dgm:if>
              <dgm:else name="Name5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81518"/>
                  <dgm:constr type="t" for="ch" forName="childText1" refType="h" fact="0.1997"/>
                  <dgm:constr type="w" for="ch" forName="childText1" refType="w" fact="0.18482"/>
                  <dgm:constr type="h" for="ch" forName="childText1" refType="h" fact="0.4763"/>
                  <dgm:constr type="l" for="ch" forName="childText2" refType="w" fact="0.63036"/>
                  <dgm:constr type="t" for="ch" forName="childText2" refType="h" fact="0.2862"/>
                  <dgm:constr type="w" for="ch" forName="childText2" refType="w" fact="0.18482"/>
                  <dgm:constr type="h" for="ch" forName="childText2" refType="h" fact="0.4763"/>
                  <dgm:constr type="l" for="ch" forName="childText3" refType="w" fact="0.44554"/>
                  <dgm:constr type="t" for="ch" forName="childText3" refType="h" fact="0.3727"/>
                  <dgm:constr type="w" for="ch" forName="childText3" refType="w" fact="0.18482"/>
                  <dgm:constr type="h" for="ch" forName="childText3" refType="h" fact="0.4763"/>
                  <dgm:constr type="l" for="ch" forName="childText4" refType="w" fact="0.26072"/>
                  <dgm:constr type="t" for="ch" forName="childText4" refType="h" fact="0.4592"/>
                  <dgm:constr type="w" for="ch" forName="childText4" refType="w" fact="0.18482"/>
                  <dgm:constr type="h" for="ch" forName="childText4" refType="h" fact="0.4763"/>
                  <dgm:constr type="l" for="ch" forName="childText5" refType="w" fact="0.0759"/>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
                  <dgm:constr type="t" for="ch" forName="parentText2" refType="h" fact="0.0865"/>
                  <dgm:constr type="w" for="ch" forName="parentText2" refType="w" fact="0.8152"/>
                  <dgm:constr type="h" for="ch" forName="parentText2" refType="h" fact="0.2594"/>
                  <dgm:constr type="l" for="ch" forName="parentText3" refType="w" fact="0"/>
                  <dgm:constr type="t" for="ch" forName="parentText3" refType="h" fact="0.173"/>
                  <dgm:constr type="w" for="ch" forName="parentText3" refType="w" fact="0.6304"/>
                  <dgm:constr type="h" for="ch" forName="parentText3" refType="h" fact="0.2594"/>
                  <dgm:constr type="l" for="ch" forName="parentText4" refType="w" fact="0"/>
                  <dgm:constr type="t" for="ch" forName="parentText4" refType="h" fact="0.2595"/>
                  <dgm:constr type="w" for="ch" forName="parentText4" refType="w" fact="0.4455"/>
                  <dgm:constr type="h" for="ch" forName="parentText4" refType="h" fact="0.2594"/>
                  <dgm:constr type="l" for="ch" forName="parentText5" refType="w" fact="0"/>
                  <dgm:constr type="t" for="ch" forName="parentText5" refType="h" fact="0.346"/>
                  <dgm:constr type="w" for="ch" forName="parentText5" refType="w" fact="0.2607"/>
                  <dgm:constr type="h" for="ch" forName="parentText5" refType="h" fact="0.2594"/>
                </dgm:constrLst>
              </dgm:else>
            </dgm:choose>
          </dgm:else>
        </dgm:choose>
      </dgm:else>
    </dgm:choose>
    <dgm:forEach name="Name52" axis="ch" ptType="node" cnt="1">
      <dgm:layoutNode name="parentText1" styleLbl="node1">
        <dgm:varLst>
          <dgm:chMax/>
          <dgm:chPref val="3"/>
          <dgm:bulletEnabled val="1"/>
        </dgm:varLst>
        <dgm:choose name="Name53">
          <dgm:if name="Name54"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55">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56">
        <dgm:if name="Name57" axis="ch" ptType="node" func="cnt" op="gte" val="1">
          <dgm:layoutNode name="childText1"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dgm:forEach>
    <dgm:forEach name="Name59" axis="ch" ptType="node" st="2" cnt="1">
      <dgm:layoutNode name="parentText2" styleLbl="node1">
        <dgm:varLst>
          <dgm:chMax/>
          <dgm:chPref val="3"/>
          <dgm:bulletEnabled val="1"/>
        </dgm:varLst>
        <dgm:choose name="Name60">
          <dgm:if name="Name61"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2">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63">
        <dgm:if name="Name64" axis="ch" ptType="node" func="cnt" op="gte" val="1">
          <dgm:layoutNode name="childText2"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5"/>
      </dgm:choose>
    </dgm:forEach>
    <dgm:forEach name="Name66" axis="ch" ptType="node" st="3" cnt="1">
      <dgm:layoutNode name="parentText3" styleLbl="node1">
        <dgm:varLst>
          <dgm:chMax/>
          <dgm:chPref val="3"/>
          <dgm:bulletEnabled val="1"/>
        </dgm:varLst>
        <dgm:choose name="Name67">
          <dgm:if name="Name68"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9">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0">
        <dgm:if name="Name71" axis="ch" ptType="node" func="cnt" op="gte" val="1">
          <dgm:layoutNode name="childText3"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forEach>
    <dgm:forEach name="Name73" axis="ch" ptType="node" st="4" cnt="1">
      <dgm:layoutNode name="parentText4" styleLbl="node1">
        <dgm:varLst>
          <dgm:chMax/>
          <dgm:chPref val="3"/>
          <dgm:bulletEnabled val="1"/>
        </dgm:varLst>
        <dgm:choose name="Name74">
          <dgm:if name="Name75"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76">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7">
        <dgm:if name="Name78" axis="ch" ptType="node" func="cnt" op="gte" val="1">
          <dgm:layoutNode name="childText4"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dgm:forEach>
    <dgm:forEach name="Name80" axis="ch" ptType="node" st="5" cnt="1">
      <dgm:layoutNode name="parentText5" styleLbl="node1">
        <dgm:varLst>
          <dgm:chMax/>
          <dgm:chPref val="3"/>
          <dgm:bulletEnabled val="1"/>
        </dgm:varLst>
        <dgm:choose name="Name81">
          <dgm:if name="Name82"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83">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84">
        <dgm:if name="Name85" axis="ch" ptType="node" func="cnt" op="gte" val="1">
          <dgm:layoutNode name="childText5"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6"/>
      </dgm:choose>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9/3/layout/IncreasingArrowsProcess">
  <dgm:title val=""/>
  <dgm:desc val=""/>
  <dgm:catLst>
    <dgm:cat type="process" pri="5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Lst>
      <dgm:cxnLst>
        <dgm:cxn modelId="40" srcId="0" destId="10" srcOrd="0" destOrd="0"/>
        <dgm:cxn modelId="12" srcId="10" destId="11" srcOrd="0" destOrd="0"/>
        <dgm:cxn modelId="50" srcId="0" destId="20" srcOrd="1" destOrd="0"/>
        <dgm:cxn modelId="22" srcId="20" destId="2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clrData>
  <dgm:layoutNode name="Name0">
    <dgm:varLst>
      <dgm:chMax val="5"/>
      <dgm:chPref val="5"/>
      <dgm:dir/>
      <dgm:animLvl val="lvl"/>
    </dgm:varLst>
    <dgm:shape xmlns:r="http://schemas.openxmlformats.org/officeDocument/2006/relationships" r:blip="">
      <dgm:adjLst/>
    </dgm:shape>
    <dgm:choose name="Name1">
      <dgm:if name="Name2" axis="ch" ptType="node" func="cnt" op="equ" val="1">
        <dgm:choose name="Name3">
          <dgm:if name="Name4" axis="ch ch" ptType="node node" func="cnt" op="equ" val="0">
            <dgm:alg type="composite">
              <dgm:param type="ar" val="6.8662"/>
            </dgm:alg>
            <dgm:choose name="Name5">
              <dgm:if name="Name6" func="var" arg="dir" op="equ" val="norm">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if>
              <dgm:else name="Name7">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else>
            </dgm:choose>
          </dgm:if>
          <dgm:else name="Name8">
            <dgm:alg type="composite">
              <dgm:param type="ar" val="1.9864"/>
            </dgm:alg>
            <dgm:choose name="Name9">
              <dgm:if name="Name10" func="var" arg="dir" op="equ" val="norm">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
                  <dgm:constr type="t" for="ch" forName="childText1" refType="h" fact="0.224"/>
                  <dgm:constr type="w" for="ch" forName="childText1" refType="w" fact="0.9241"/>
                  <dgm:constr type="h" for="ch" forName="childText1" refType="h" fact="0.776"/>
                </dgm:constrLst>
              </dgm:if>
              <dgm:else name="Name11">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076"/>
                  <dgm:constr type="t" for="ch" forName="childText1" refType="h" fact="0.224"/>
                  <dgm:constr type="w" for="ch" forName="childText1" refType="w" fact="0.9241"/>
                  <dgm:constr type="h" for="ch" forName="childText1" refType="h" fact="0.776"/>
                </dgm:constrLst>
              </dgm:else>
            </dgm:choose>
          </dgm:else>
        </dgm:choose>
      </dgm:if>
      <dgm:if name="Name12" axis="ch" ptType="node" func="cnt" op="equ" val="2">
        <dgm:choose name="Name13">
          <dgm:if name="Name14" axis="ch ch" ptType="node node" func="cnt" op="equ" val="0">
            <dgm:alg type="composite">
              <dgm:param type="ar" val="5.1498"/>
            </dgm:alg>
            <dgm:choose name="Name15">
              <dgm:if name="Name16" func="var" arg="dir" op="equ" val="norm">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462"/>
                  <dgm:constr type="t" for="ch" forName="parentText2" refType="h" fact="0.2499"/>
                  <dgm:constr type="w" for="ch" forName="parentText2" refType="w" fact="0.538"/>
                  <dgm:constr type="h" for="ch" forName="parentText2" refType="h" fact="0.7501"/>
                </dgm:constrLst>
              </dgm:if>
              <dgm:else name="Name17">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
                  <dgm:constr type="t" for="ch" forName="parentText2" refType="h" fact="0.2499"/>
                  <dgm:constr type="w" for="ch" forName="parentText2" refType="w" fact="0.538"/>
                  <dgm:constr type="h" for="ch" forName="parentText2" refType="h" fact="0.7501"/>
                </dgm:constrLst>
              </dgm:else>
            </dgm:choose>
          </dgm:if>
          <dgm:else name="Name18">
            <dgm:alg type="composite">
              <dgm:param type="ar" val="2.0563"/>
            </dgm:alg>
            <dgm:choose name="Name19">
              <dgm:if name="Name2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462"/>
                  <dgm:constr type="t" for="ch" forName="parentText2" refType="h" fact="0.0998"/>
                  <dgm:constr type="w" for="ch" forName="parentText2" refType="w" fact="0.538"/>
                  <dgm:constr type="h" for="ch" forName="parentText2" refType="h" fact="0.2995"/>
                  <dgm:constr type="l" for="ch" forName="childText1" refType="w" fact="0"/>
                  <dgm:constr type="t" for="ch" forName="childText1" refType="h" fact="0.2317"/>
                  <dgm:constr type="w" for="ch" forName="childText1" refType="w" fact="0.462"/>
                  <dgm:constr type="h" for="ch" forName="childText1" refType="h" fact="0.6685"/>
                  <dgm:constr type="l" for="ch" forName="childText2" refType="w" fact="0.462"/>
                  <dgm:constr type="t" for="ch" forName="childText2" refType="h" fact="0.3315"/>
                  <dgm:constr type="w" for="ch" forName="childText2" refType="w" fact="0.462"/>
                  <dgm:constr type="h" for="ch" forName="childText2" refType="h" fact="0.6685"/>
                </dgm:constrLst>
              </dgm:if>
              <dgm:else name="Name2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
                  <dgm:constr type="t" for="ch" forName="parentText2" refType="h" fact="0.0998"/>
                  <dgm:constr type="w" for="ch" forName="parentText2" refType="w" fact="0.538"/>
                  <dgm:constr type="h" for="ch" forName="parentText2" refType="h" fact="0.2995"/>
                  <dgm:constr type="l" for="ch" forName="childText1" refType="w" fact="0.538"/>
                  <dgm:constr type="t" for="ch" forName="childText1" refType="h" fact="0.2317"/>
                  <dgm:constr type="w" for="ch" forName="childText1" refType="w" fact="0.462"/>
                  <dgm:constr type="h" for="ch" forName="childText1" refType="h" fact="0.6685"/>
                  <dgm:constr type="l" for="ch" forName="childText2" refType="w" fact="0.076"/>
                  <dgm:constr type="t" for="ch" forName="childText2" refType="h" fact="0.3315"/>
                  <dgm:constr type="w" for="ch" forName="childText2" refType="w" fact="0.462"/>
                  <dgm:constr type="h" for="ch" forName="childText2" refType="h" fact="0.6685"/>
                </dgm:constrLst>
              </dgm:else>
            </dgm:choose>
          </dgm:else>
        </dgm:choose>
      </dgm:if>
      <dgm:if name="Name22" axis="ch" ptType="node" func="cnt" op="equ" val="3">
        <dgm:choose name="Name23">
          <dgm:if name="Name24" axis="ch ch" ptType="node node" func="cnt" op="equ" val="0">
            <dgm:alg type="composite">
              <dgm:param type="ar" val="4.1198"/>
            </dgm:alg>
            <dgm:choose name="Name25">
              <dgm:if name="Name2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308"/>
                  <dgm:constr type="t" for="ch" forName="parentText2" refType="h" fact="0.2"/>
                  <dgm:constr type="w" for="ch" forName="parentText2" refType="w" fact="0.692"/>
                  <dgm:constr type="h" for="ch" forName="parentText2" refType="h" fact="0.6"/>
                  <dgm:constr type="l" for="ch" forName="parentText3" refType="w" fact="0.616"/>
                  <dgm:constr type="t" for="ch" forName="parentText3" refType="h" fact="0.4"/>
                  <dgm:constr type="w" for="ch" forName="parentText3" refType="w" fact="0.384"/>
                  <dgm:constr type="h" for="ch" forName="parentText3" refType="h" fact="0.6"/>
                </dgm:constrLst>
              </dgm:if>
              <dgm:else name="Name2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
                  <dgm:constr type="t" for="ch" forName="parentText2" refType="h" fact="0.2"/>
                  <dgm:constr type="w" for="ch" forName="parentText2" refType="w" fact="0.692"/>
                  <dgm:constr type="h" for="ch" forName="parentText2" refType="h" fact="0.6"/>
                  <dgm:constr type="l" for="ch" forName="parentText3" refType="w" fact="0"/>
                  <dgm:constr type="t" for="ch" forName="parentText3" refType="h" fact="0.4"/>
                  <dgm:constr type="w" for="ch" forName="parentText3" refType="w" fact="0.384"/>
                  <dgm:constr type="h" for="ch" forName="parentText3" refType="h" fact="0.6"/>
                </dgm:constrLst>
              </dgm:else>
            </dgm:choose>
          </dgm:if>
          <dgm:else name="Name28">
            <dgm:alg type="composite">
              <dgm:param type="ar" val="2.0702"/>
            </dgm:alg>
            <dgm:choose name="Name29">
              <dgm:if name="Name3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
                  <dgm:constr type="t" for="ch" forName="childText1" refType="h" fact="0.2325"/>
                  <dgm:constr type="w" for="ch" forName="childText1" refType="w" fact="0.308"/>
                  <dgm:constr type="h" for="ch" forName="childText1" refType="h" fact="0.5808"/>
                  <dgm:constr type="l" for="ch" forName="childText2" refType="w" fact="0.308"/>
                  <dgm:constr type="t" for="ch" forName="childText2" refType="h" fact="0.333"/>
                  <dgm:constr type="w" for="ch" forName="childText2" refType="w" fact="0.308"/>
                  <dgm:constr type="h" for="ch" forName="childText2" refType="h" fact="0.5808"/>
                  <dgm:constr type="l" for="ch" forName="childText3" refType="w" fact="0.61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308"/>
                  <dgm:constr type="t" for="ch" forName="parentText2" refType="h" fact="0.1005"/>
                  <dgm:constr type="w" for="ch" forName="parentText2" refType="w" fact="0.692"/>
                  <dgm:constr type="h" for="ch" forName="parentText2" refType="h" fact="0.3015"/>
                  <dgm:constr type="l" for="ch" forName="parentText3" refType="w" fact="0.616"/>
                  <dgm:constr type="t" for="ch" forName="parentText3" refType="h" fact="0.201"/>
                  <dgm:constr type="w" for="ch" forName="parentText3" refType="w" fact="0.384"/>
                  <dgm:constr type="h" for="ch" forName="parentText3" refType="h" fact="0.3015"/>
                </dgm:constrLst>
              </dgm:if>
              <dgm:else name="Name3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692"/>
                  <dgm:constr type="t" for="ch" forName="childText1" refType="h" fact="0.2325"/>
                  <dgm:constr type="w" for="ch" forName="childText1" refType="w" fact="0.308"/>
                  <dgm:constr type="h" for="ch" forName="childText1" refType="h" fact="0.5808"/>
                  <dgm:constr type="l" for="ch" forName="childText2" refType="w" fact="0.384"/>
                  <dgm:constr type="t" for="ch" forName="childText2" refType="h" fact="0.333"/>
                  <dgm:constr type="w" for="ch" forName="childText2" refType="w" fact="0.308"/>
                  <dgm:constr type="h" for="ch" forName="childText2" refType="h" fact="0.5808"/>
                  <dgm:constr type="l" for="ch" forName="childText3" refType="w" fact="0.07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
                  <dgm:constr type="t" for="ch" forName="parentText2" refType="h" fact="0.1005"/>
                  <dgm:constr type="w" for="ch" forName="parentText2" refType="w" fact="0.692"/>
                  <dgm:constr type="h" for="ch" forName="parentText2" refType="h" fact="0.3015"/>
                  <dgm:constr type="l" for="ch" forName="parentText3" refType="w" fact="0"/>
                  <dgm:constr type="t" for="ch" forName="parentText3" refType="h" fact="0.201"/>
                  <dgm:constr type="w" for="ch" forName="parentText3" refType="w" fact="0.384"/>
                  <dgm:constr type="h" for="ch" forName="parentText3" refType="h" fact="0.3015"/>
                </dgm:constrLst>
              </dgm:else>
            </dgm:choose>
          </dgm:else>
        </dgm:choose>
      </dgm:if>
      <dgm:if name="Name32" axis="ch" ptType="node" func="cnt" op="equ" val="4">
        <dgm:choose name="Name33">
          <dgm:if name="Name34" axis="ch ch" ptType="node node" func="cnt" op="equ" val="0">
            <dgm:alg type="composite">
              <dgm:param type="ar" val="3.435"/>
            </dgm:alg>
            <dgm:choose name="Name35">
              <dgm:if name="Name3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2305"/>
                  <dgm:constr type="t" for="ch" forName="parentText2" refType="h" fact="0.1666"/>
                  <dgm:constr type="w" for="ch" forName="parentText2" refType="w" fact="0.7695"/>
                  <dgm:constr type="h" for="ch" forName="parentText2" refType="h" fact="0.5001"/>
                  <dgm:constr type="l" for="ch" forName="parentText3" refType="w" fact="0.461"/>
                  <dgm:constr type="t" for="ch" forName="parentText3" refType="h" fact="0.3333"/>
                  <dgm:constr type="w" for="ch" forName="parentText3" refType="w" fact="0.539"/>
                  <dgm:constr type="h" for="ch" forName="parentText3" refType="h" fact="0.5001"/>
                  <dgm:constr type="l" for="ch" forName="parentText4" refType="w" fact="0.6915"/>
                  <dgm:constr type="t" for="ch" forName="parentText4" refType="h" fact="0.4999"/>
                  <dgm:constr type="w" for="ch" forName="parentText4" refType="w" fact="0.3085"/>
                  <dgm:constr type="h" for="ch" forName="parentText4" refType="h" fact="0.5001"/>
                </dgm:constrLst>
              </dgm:if>
              <dgm:else name="Name3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
                  <dgm:constr type="t" for="ch" forName="parentText2" refType="h" fact="0.1666"/>
                  <dgm:constr type="w" for="ch" forName="parentText2" refType="w" fact="0.7695"/>
                  <dgm:constr type="h" for="ch" forName="parentText2" refType="h" fact="0.5001"/>
                  <dgm:constr type="l" for="ch" forName="parentText3" refType="w" fact="0"/>
                  <dgm:constr type="t" for="ch" forName="parentText3" refType="h" fact="0.3333"/>
                  <dgm:constr type="w" for="ch" forName="parentText3" refType="w" fact="0.539"/>
                  <dgm:constr type="h" for="ch" forName="parentText3" refType="h" fact="0.5001"/>
                  <dgm:constr type="l" for="ch" forName="parentText4" refType="w" fact="0"/>
                  <dgm:constr type="t" for="ch" forName="parentText4" refType="h" fact="0.4999"/>
                  <dgm:constr type="w" for="ch" forName="parentText4" refType="w" fact="0.3085"/>
                  <dgm:constr type="h" for="ch" forName="parentText4" refType="h" fact="0.5001"/>
                </dgm:constrLst>
              </dgm:else>
            </dgm:choose>
          </dgm:if>
          <dgm:else name="Name38">
            <dgm:alg type="composite">
              <dgm:param type="ar" val="1.9377"/>
            </dgm:alg>
            <dgm:choose name="Name39">
              <dgm:if name="Name4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
                  <dgm:constr type="t" for="ch" forName="childText1" refType="h" fact="0.218"/>
                  <dgm:constr type="w" for="ch" forName="childText1" refType="w" fact="0.2305"/>
                  <dgm:constr type="h" for="ch" forName="childText1" refType="h" fact="0.5218"/>
                  <dgm:constr type="l" for="ch" forName="childText2" refType="w" fact="0.2305"/>
                  <dgm:constr type="t" for="ch" forName="childText2" refType="h" fact="0.312"/>
                  <dgm:constr type="w" for="ch" forName="childText2" refType="w" fact="0.2305"/>
                  <dgm:constr type="h" for="ch" forName="childText2" refType="h" fact="0.5085"/>
                  <dgm:constr type="l" for="ch" forName="childText3" refType="w" fact="0.461"/>
                  <dgm:constr type="t" for="ch" forName="childText3" refType="h" fact="0.406"/>
                  <dgm:constr type="w" for="ch" forName="childText3" refType="w" fact="0.2305"/>
                  <dgm:constr type="h" for="ch" forName="childText3" refType="h" fact="0.5119"/>
                  <dgm:constr type="l" for="ch" forName="childText4" refType="w" fact="0.6915"/>
                  <dgm:constr type="t" for="ch" forName="childText4" refType="h" fact="0.5"/>
                  <dgm:constr type="w" for="ch" forName="childText4" refType="w" fact="0.232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2305"/>
                  <dgm:constr type="t" for="ch" forName="parentText2" refType="h" fact="0.094"/>
                  <dgm:constr type="w" for="ch" forName="parentText2" refType="w" fact="0.7695"/>
                  <dgm:constr type="h" for="ch" forName="parentText2" refType="h" fact="0.2821"/>
                  <dgm:constr type="l" for="ch" forName="parentText3" refType="w" fact="0.461"/>
                  <dgm:constr type="t" for="ch" forName="parentText3" refType="h" fact="0.188"/>
                  <dgm:constr type="w" for="ch" forName="parentText3" refType="w" fact="0.539"/>
                  <dgm:constr type="h" for="ch" forName="parentText3" refType="h" fact="0.2821"/>
                  <dgm:constr type="l" for="ch" forName="parentText4" refType="w" fact="0.6915"/>
                  <dgm:constr type="t" for="ch" forName="parentText4" refType="h" fact="0.282"/>
                  <dgm:constr type="w" for="ch" forName="parentText4" refType="w" fact="0.3085"/>
                  <dgm:constr type="h" for="ch" forName="parentText4" refType="h" fact="0.2821"/>
                </dgm:constrLst>
              </dgm:if>
              <dgm:else name="Name4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7695"/>
                  <dgm:constr type="t" for="ch" forName="childText1" refType="h" fact="0.218"/>
                  <dgm:constr type="w" for="ch" forName="childText1" refType="w" fact="0.2305"/>
                  <dgm:constr type="h" for="ch" forName="childText1" refType="h" fact="0.5218"/>
                  <dgm:constr type="l" for="ch" forName="childText2" refType="w" fact="0.539"/>
                  <dgm:constr type="t" for="ch" forName="childText2" refType="h" fact="0.312"/>
                  <dgm:constr type="w" for="ch" forName="childText2" refType="w" fact="0.2305"/>
                  <dgm:constr type="h" for="ch" forName="childText2" refType="h" fact="0.5085"/>
                  <dgm:constr type="l" for="ch" forName="childText3" refType="w" fact="0.3085"/>
                  <dgm:constr type="t" for="ch" forName="childText3" refType="h" fact="0.406"/>
                  <dgm:constr type="w" for="ch" forName="childText3" refType="w" fact="0.2305"/>
                  <dgm:constr type="h" for="ch" forName="childText3" refType="h" fact="0.5119"/>
                  <dgm:constr type="l" for="ch" forName="childText4" refType="w" fact="0.076"/>
                  <dgm:constr type="t" for="ch" forName="childText4" refType="h" fact="0.5"/>
                  <dgm:constr type="w" for="ch" forName="childText4" refType="w" fact="0.234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
                  <dgm:constr type="t" for="ch" forName="parentText2" refType="h" fact="0.094"/>
                  <dgm:constr type="w" for="ch" forName="parentText2" refType="w" fact="0.7695"/>
                  <dgm:constr type="h" for="ch" forName="parentText2" refType="h" fact="0.2821"/>
                  <dgm:constr type="l" for="ch" forName="parentText3" refType="w" fact="0"/>
                  <dgm:constr type="t" for="ch" forName="parentText3" refType="h" fact="0.188"/>
                  <dgm:constr type="w" for="ch" forName="parentText3" refType="w" fact="0.539"/>
                  <dgm:constr type="h" for="ch" forName="parentText3" refType="h" fact="0.2821"/>
                  <dgm:constr type="l" for="ch" forName="parentText4" refType="w" fact="0"/>
                  <dgm:constr type="t" for="ch" forName="parentText4" refType="h" fact="0.282"/>
                  <dgm:constr type="w" for="ch" forName="parentText4" refType="w" fact="0.3085"/>
                  <dgm:constr type="h" for="ch" forName="parentText4" refType="h" fact="0.2821"/>
                </dgm:constrLst>
              </dgm:else>
            </dgm:choose>
          </dgm:else>
        </dgm:choose>
      </dgm:if>
      <dgm:else name="Name42">
        <dgm:choose name="Name43">
          <dgm:if name="Name44" axis="ch ch" ptType="node node" func="cnt" op="equ" val="0">
            <dgm:alg type="composite">
              <dgm:param type="ar" val="2.9463"/>
            </dgm:alg>
            <dgm:choose name="Name45">
              <dgm:if name="Name4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1848"/>
                  <dgm:constr type="t" for="ch" forName="parentText2" refType="h" fact="0.1429"/>
                  <dgm:constr type="w" for="ch" forName="parentText2" refType="w" fact="0.8152"/>
                  <dgm:constr type="h" for="ch" forName="parentText2" refType="h" fact="0.4285"/>
                  <dgm:constr type="l" for="ch" forName="parentText3" refType="w" fact="0.3696"/>
                  <dgm:constr type="t" for="ch" forName="parentText3" refType="h" fact="0.2858"/>
                  <dgm:constr type="w" for="ch" forName="parentText3" refType="w" fact="0.6304"/>
                  <dgm:constr type="h" for="ch" forName="parentText3" refType="h" fact="0.4285"/>
                  <dgm:constr type="l" for="ch" forName="parentText4" refType="w" fact="0.5545"/>
                  <dgm:constr type="t" for="ch" forName="parentText4" refType="h" fact="0.4286"/>
                  <dgm:constr type="w" for="ch" forName="parentText4" refType="w" fact="0.4455"/>
                  <dgm:constr type="h" for="ch" forName="parentText4" refType="h" fact="0.4285"/>
                  <dgm:constr type="l" for="ch" forName="parentText5" refType="w" fact="0.7393"/>
                  <dgm:constr type="t" for="ch" forName="parentText5" refType="h" fact="0.5715"/>
                  <dgm:constr type="w" for="ch" forName="parentText5" refType="w" fact="0.2607"/>
                  <dgm:constr type="h" for="ch" forName="parentText5" refType="h" fact="0.4285"/>
                </dgm:constrLst>
              </dgm:if>
              <dgm:else name="Name4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
                  <dgm:constr type="t" for="ch" forName="parentText2" refType="h" fact="0.1429"/>
                  <dgm:constr type="w" for="ch" forName="parentText2" refType="w" fact="0.8152"/>
                  <dgm:constr type="h" for="ch" forName="parentText2" refType="h" fact="0.4285"/>
                  <dgm:constr type="l" for="ch" forName="parentText3" refType="w" fact="0"/>
                  <dgm:constr type="t" for="ch" forName="parentText3" refType="h" fact="0.2858"/>
                  <dgm:constr type="w" for="ch" forName="parentText3" refType="w" fact="0.6304"/>
                  <dgm:constr type="h" for="ch" forName="parentText3" refType="h" fact="0.4285"/>
                  <dgm:constr type="l" for="ch" forName="parentText4" refType="w" fact="0"/>
                  <dgm:constr type="t" for="ch" forName="parentText4" refType="h" fact="0.4286"/>
                  <dgm:constr type="w" for="ch" forName="parentText4" refType="w" fact="0.4455"/>
                  <dgm:constr type="h" for="ch" forName="parentText4" refType="h" fact="0.4285"/>
                  <dgm:constr type="l" for="ch" forName="parentText5" refType="w" fact="0"/>
                  <dgm:constr type="t" for="ch" forName="parentText5" refType="h" fact="0.5715"/>
                  <dgm:constr type="w" for="ch" forName="parentText5" refType="w" fact="0.2607"/>
                  <dgm:constr type="h" for="ch" forName="parentText5" refType="h" fact="0.4285"/>
                </dgm:constrLst>
              </dgm:else>
            </dgm:choose>
          </dgm:if>
          <dgm:else name="Name48">
            <dgm:alg type="composite">
              <dgm:param type="ar" val="1.7837"/>
            </dgm:alg>
            <dgm:choose name="Name49">
              <dgm:if name="Name5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
                  <dgm:constr type="t" for="ch" forName="childText1" refType="h" fact="0.1997"/>
                  <dgm:constr type="w" for="ch" forName="childText1" refType="w" fact="0.18482"/>
                  <dgm:constr type="h" for="ch" forName="childText1" refType="h" fact="0.4763"/>
                  <dgm:constr type="l" for="ch" forName="childText2" refType="w" fact="0.1848"/>
                  <dgm:constr type="t" for="ch" forName="childText2" refType="h" fact="0.2862"/>
                  <dgm:constr type="w" for="ch" forName="childText2" refType="w" fact="0.18482"/>
                  <dgm:constr type="h" for="ch" forName="childText2" refType="h" fact="0.4763"/>
                  <dgm:constr type="l" for="ch" forName="childText3" refType="w" fact="0.3696"/>
                  <dgm:constr type="t" for="ch" forName="childText3" refType="h" fact="0.3727"/>
                  <dgm:constr type="w" for="ch" forName="childText3" refType="w" fact="0.18482"/>
                  <dgm:constr type="h" for="ch" forName="childText3" refType="h" fact="0.4763"/>
                  <dgm:constr type="l" for="ch" forName="childText4" refType="w" fact="0.5545"/>
                  <dgm:constr type="t" for="ch" forName="childText4" refType="h" fact="0.4592"/>
                  <dgm:constr type="w" for="ch" forName="childText4" refType="w" fact="0.18482"/>
                  <dgm:constr type="h" for="ch" forName="childText4" refType="h" fact="0.4763"/>
                  <dgm:constr type="l" for="ch" forName="childText5" refType="w" fact="0.7393"/>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1848"/>
                  <dgm:constr type="t" for="ch" forName="parentText2" refType="h" fact="0.0865"/>
                  <dgm:constr type="w" for="ch" forName="parentText2" refType="w" fact="0.8152"/>
                  <dgm:constr type="h" for="ch" forName="parentText2" refType="h" fact="0.2594"/>
                  <dgm:constr type="l" for="ch" forName="parentText3" refType="w" fact="0.3696"/>
                  <dgm:constr type="t" for="ch" forName="parentText3" refType="h" fact="0.173"/>
                  <dgm:constr type="w" for="ch" forName="parentText3" refType="w" fact="0.6304"/>
                  <dgm:constr type="h" for="ch" forName="parentText3" refType="h" fact="0.2594"/>
                  <dgm:constr type="l" for="ch" forName="parentText4" refType="w" fact="0.5545"/>
                  <dgm:constr type="t" for="ch" forName="parentText4" refType="h" fact="0.2595"/>
                  <dgm:constr type="w" for="ch" forName="parentText4" refType="w" fact="0.4455"/>
                  <dgm:constr type="h" for="ch" forName="parentText4" refType="h" fact="0.2594"/>
                  <dgm:constr type="l" for="ch" forName="parentText5" refType="w" fact="0.7393"/>
                  <dgm:constr type="t" for="ch" forName="parentText5" refType="h" fact="0.346"/>
                  <dgm:constr type="w" for="ch" forName="parentText5" refType="w" fact="0.2607"/>
                  <dgm:constr type="h" for="ch" forName="parentText5" refType="h" fact="0.2594"/>
                </dgm:constrLst>
              </dgm:if>
              <dgm:else name="Name5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81518"/>
                  <dgm:constr type="t" for="ch" forName="childText1" refType="h" fact="0.1997"/>
                  <dgm:constr type="w" for="ch" forName="childText1" refType="w" fact="0.18482"/>
                  <dgm:constr type="h" for="ch" forName="childText1" refType="h" fact="0.4763"/>
                  <dgm:constr type="l" for="ch" forName="childText2" refType="w" fact="0.63036"/>
                  <dgm:constr type="t" for="ch" forName="childText2" refType="h" fact="0.2862"/>
                  <dgm:constr type="w" for="ch" forName="childText2" refType="w" fact="0.18482"/>
                  <dgm:constr type="h" for="ch" forName="childText2" refType="h" fact="0.4763"/>
                  <dgm:constr type="l" for="ch" forName="childText3" refType="w" fact="0.44554"/>
                  <dgm:constr type="t" for="ch" forName="childText3" refType="h" fact="0.3727"/>
                  <dgm:constr type="w" for="ch" forName="childText3" refType="w" fact="0.18482"/>
                  <dgm:constr type="h" for="ch" forName="childText3" refType="h" fact="0.4763"/>
                  <dgm:constr type="l" for="ch" forName="childText4" refType="w" fact="0.26072"/>
                  <dgm:constr type="t" for="ch" forName="childText4" refType="h" fact="0.4592"/>
                  <dgm:constr type="w" for="ch" forName="childText4" refType="w" fact="0.18482"/>
                  <dgm:constr type="h" for="ch" forName="childText4" refType="h" fact="0.4763"/>
                  <dgm:constr type="l" for="ch" forName="childText5" refType="w" fact="0.0759"/>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
                  <dgm:constr type="t" for="ch" forName="parentText2" refType="h" fact="0.0865"/>
                  <dgm:constr type="w" for="ch" forName="parentText2" refType="w" fact="0.8152"/>
                  <dgm:constr type="h" for="ch" forName="parentText2" refType="h" fact="0.2594"/>
                  <dgm:constr type="l" for="ch" forName="parentText3" refType="w" fact="0"/>
                  <dgm:constr type="t" for="ch" forName="parentText3" refType="h" fact="0.173"/>
                  <dgm:constr type="w" for="ch" forName="parentText3" refType="w" fact="0.6304"/>
                  <dgm:constr type="h" for="ch" forName="parentText3" refType="h" fact="0.2594"/>
                  <dgm:constr type="l" for="ch" forName="parentText4" refType="w" fact="0"/>
                  <dgm:constr type="t" for="ch" forName="parentText4" refType="h" fact="0.2595"/>
                  <dgm:constr type="w" for="ch" forName="parentText4" refType="w" fact="0.4455"/>
                  <dgm:constr type="h" for="ch" forName="parentText4" refType="h" fact="0.2594"/>
                  <dgm:constr type="l" for="ch" forName="parentText5" refType="w" fact="0"/>
                  <dgm:constr type="t" for="ch" forName="parentText5" refType="h" fact="0.346"/>
                  <dgm:constr type="w" for="ch" forName="parentText5" refType="w" fact="0.2607"/>
                  <dgm:constr type="h" for="ch" forName="parentText5" refType="h" fact="0.2594"/>
                </dgm:constrLst>
              </dgm:else>
            </dgm:choose>
          </dgm:else>
        </dgm:choose>
      </dgm:else>
    </dgm:choose>
    <dgm:forEach name="Name52" axis="ch" ptType="node" cnt="1">
      <dgm:layoutNode name="parentText1" styleLbl="node1">
        <dgm:varLst>
          <dgm:chMax/>
          <dgm:chPref val="3"/>
          <dgm:bulletEnabled val="1"/>
        </dgm:varLst>
        <dgm:choose name="Name53">
          <dgm:if name="Name54"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55">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56">
        <dgm:if name="Name57" axis="ch" ptType="node" func="cnt" op="gte" val="1">
          <dgm:layoutNode name="childText1"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dgm:forEach>
    <dgm:forEach name="Name59" axis="ch" ptType="node" st="2" cnt="1">
      <dgm:layoutNode name="parentText2" styleLbl="node1">
        <dgm:varLst>
          <dgm:chMax/>
          <dgm:chPref val="3"/>
          <dgm:bulletEnabled val="1"/>
        </dgm:varLst>
        <dgm:choose name="Name60">
          <dgm:if name="Name61"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2">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63">
        <dgm:if name="Name64" axis="ch" ptType="node" func="cnt" op="gte" val="1">
          <dgm:layoutNode name="childText2"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5"/>
      </dgm:choose>
    </dgm:forEach>
    <dgm:forEach name="Name66" axis="ch" ptType="node" st="3" cnt="1">
      <dgm:layoutNode name="parentText3" styleLbl="node1">
        <dgm:varLst>
          <dgm:chMax/>
          <dgm:chPref val="3"/>
          <dgm:bulletEnabled val="1"/>
        </dgm:varLst>
        <dgm:choose name="Name67">
          <dgm:if name="Name68"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9">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0">
        <dgm:if name="Name71" axis="ch" ptType="node" func="cnt" op="gte" val="1">
          <dgm:layoutNode name="childText3"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forEach>
    <dgm:forEach name="Name73" axis="ch" ptType="node" st="4" cnt="1">
      <dgm:layoutNode name="parentText4" styleLbl="node1">
        <dgm:varLst>
          <dgm:chMax/>
          <dgm:chPref val="3"/>
          <dgm:bulletEnabled val="1"/>
        </dgm:varLst>
        <dgm:choose name="Name74">
          <dgm:if name="Name75"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76">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7">
        <dgm:if name="Name78" axis="ch" ptType="node" func="cnt" op="gte" val="1">
          <dgm:layoutNode name="childText4"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dgm:forEach>
    <dgm:forEach name="Name80" axis="ch" ptType="node" st="5" cnt="1">
      <dgm:layoutNode name="parentText5" styleLbl="node1">
        <dgm:varLst>
          <dgm:chMax/>
          <dgm:chPref val="3"/>
          <dgm:bulletEnabled val="1"/>
        </dgm:varLst>
        <dgm:choose name="Name81">
          <dgm:if name="Name82"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83">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84">
        <dgm:if name="Name85" axis="ch" ptType="node" func="cnt" op="gte" val="1">
          <dgm:layoutNode name="childText5"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6"/>
      </dgm:choose>
    </dgm:forEach>
  </dgm:layoutNode>
</dgm:layoutDef>
</file>

<file path=word/diagrams/layout8.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2AAFF-6946-4D25-B430-64837B8F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3992</Words>
  <Characters>21958</Characters>
  <Application>Microsoft Office Word</Application>
  <DocSecurity>0</DocSecurity>
  <Lines>182</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Crespial Org</dc:creator>
  <cp:lastModifiedBy>Adriana</cp:lastModifiedBy>
  <cp:revision>4</cp:revision>
  <dcterms:created xsi:type="dcterms:W3CDTF">2020-11-06T00:55:00Z</dcterms:created>
  <dcterms:modified xsi:type="dcterms:W3CDTF">2020-11-12T00:08:00Z</dcterms:modified>
</cp:coreProperties>
</file>